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4DF7" w14:textId="77777777" w:rsidR="00F86ED2" w:rsidRDefault="00000000">
      <w:pPr>
        <w:pStyle w:val="Heading3"/>
        <w:keepLines w:val="0"/>
        <w:pBdr>
          <w:bottom w:val="single" w:sz="36" w:space="1" w:color="153972"/>
        </w:pBdr>
        <w:spacing w:before="0" w:after="60" w:line="240" w:lineRule="auto"/>
        <w:rPr>
          <w:b/>
          <w:color w:val="000000"/>
          <w:sz w:val="60"/>
          <w:szCs w:val="60"/>
        </w:rPr>
      </w:pPr>
      <w:r>
        <w:rPr>
          <w:rFonts w:ascii="Century Gothic" w:eastAsia="Century Gothic" w:hAnsi="Century Gothic" w:cs="Century Gothic"/>
          <w:b/>
          <w:noProof/>
          <w:color w:val="163972"/>
          <w:sz w:val="48"/>
          <w:szCs w:val="48"/>
        </w:rPr>
        <w:drawing>
          <wp:inline distT="0" distB="0" distL="0" distR="0" wp14:anchorId="3F3341A8" wp14:editId="2C6A9BA1">
            <wp:extent cx="372110" cy="531495"/>
            <wp:effectExtent l="0" t="0" r="0" b="0"/>
            <wp:docPr id="1" name="image1.png" descr="Illinois-Logo-Full-Color-RGB"/>
            <wp:cNvGraphicFramePr/>
            <a:graphic xmlns:a="http://schemas.openxmlformats.org/drawingml/2006/main">
              <a:graphicData uri="http://schemas.openxmlformats.org/drawingml/2006/picture">
                <pic:pic xmlns:pic="http://schemas.openxmlformats.org/drawingml/2006/picture">
                  <pic:nvPicPr>
                    <pic:cNvPr id="0" name="image1.png" descr="Illinois-Logo-Full-Color-RGB"/>
                    <pic:cNvPicPr preferRelativeResize="0"/>
                  </pic:nvPicPr>
                  <pic:blipFill>
                    <a:blip r:embed="rId5"/>
                    <a:srcRect/>
                    <a:stretch>
                      <a:fillRect/>
                    </a:stretch>
                  </pic:blipFill>
                  <pic:spPr>
                    <a:xfrm>
                      <a:off x="0" y="0"/>
                      <a:ext cx="372110" cy="531495"/>
                    </a:xfrm>
                    <a:prstGeom prst="rect">
                      <a:avLst/>
                    </a:prstGeom>
                    <a:ln/>
                  </pic:spPr>
                </pic:pic>
              </a:graphicData>
            </a:graphic>
          </wp:inline>
        </w:drawing>
      </w:r>
      <w:r>
        <w:rPr>
          <w:rFonts w:ascii="Century Gothic" w:eastAsia="Century Gothic" w:hAnsi="Century Gothic" w:cs="Century Gothic"/>
          <w:b/>
          <w:color w:val="163972"/>
          <w:sz w:val="48"/>
          <w:szCs w:val="48"/>
        </w:rPr>
        <w:t xml:space="preserve"> </w:t>
      </w:r>
      <w:r>
        <w:rPr>
          <w:rFonts w:ascii="Century Gothic" w:eastAsia="Century Gothic" w:hAnsi="Century Gothic" w:cs="Century Gothic"/>
          <w:b/>
          <w:color w:val="163972"/>
          <w:sz w:val="60"/>
          <w:szCs w:val="60"/>
        </w:rPr>
        <w:t>Education Justice Project</w:t>
      </w:r>
    </w:p>
    <w:p w14:paraId="0D761D6D" w14:textId="77777777" w:rsidR="001C0C78" w:rsidRPr="001C0C78" w:rsidRDefault="00000000" w:rsidP="001C0C78">
      <w:pPr>
        <w:pStyle w:val="Heading1"/>
        <w:spacing w:before="0" w:after="0" w:line="240" w:lineRule="auto"/>
        <w:rPr>
          <w:rFonts w:ascii="Century Gothic" w:eastAsia="Helvetica Neue" w:hAnsi="Century Gothic" w:cs="Helvetica Neue"/>
          <w:color w:val="000000" w:themeColor="text1"/>
          <w:sz w:val="32"/>
          <w:szCs w:val="32"/>
        </w:rPr>
      </w:pPr>
      <w:r w:rsidRPr="001C0C78">
        <w:rPr>
          <w:rFonts w:ascii="Century Gothic" w:eastAsia="Helvetica Neue" w:hAnsi="Century Gothic" w:cs="Helvetica Neue"/>
          <w:color w:val="000000" w:themeColor="text1"/>
          <w:sz w:val="32"/>
          <w:szCs w:val="32"/>
        </w:rPr>
        <w:t>For-Credit Course Instructor</w:t>
      </w:r>
      <w:r w:rsidR="00995B83" w:rsidRPr="001C0C78">
        <w:rPr>
          <w:rFonts w:ascii="Century Gothic" w:eastAsia="Helvetica Neue" w:hAnsi="Century Gothic" w:cs="Helvetica Neue"/>
          <w:color w:val="000000" w:themeColor="text1"/>
          <w:sz w:val="32"/>
          <w:szCs w:val="32"/>
        </w:rPr>
        <w:t xml:space="preserve"> Position Description</w:t>
      </w:r>
    </w:p>
    <w:p w14:paraId="4F66ACE9" w14:textId="638BBFE9" w:rsidR="00F86ED2" w:rsidRDefault="001C0C78" w:rsidP="001C0C78">
      <w:pPr>
        <w:pStyle w:val="Heading1"/>
        <w:spacing w:before="0" w:after="0" w:line="240" w:lineRule="auto"/>
        <w:rPr>
          <w:rFonts w:ascii="Helvetica Neue" w:eastAsia="Helvetica Neue" w:hAnsi="Helvetica Neue" w:cs="Helvetica Neue"/>
          <w:color w:val="000000" w:themeColor="text1"/>
          <w:sz w:val="32"/>
          <w:szCs w:val="32"/>
        </w:rPr>
      </w:pPr>
      <w:r w:rsidRPr="001C0C78">
        <w:rPr>
          <w:rFonts w:ascii="Century Gothic" w:eastAsia="Helvetica Neue" w:hAnsi="Century Gothic" w:cs="Helvetica Neue"/>
          <w:color w:val="000000" w:themeColor="text1"/>
          <w:sz w:val="32"/>
          <w:szCs w:val="32"/>
        </w:rPr>
        <w:t>For</w:t>
      </w:r>
      <w:r w:rsidR="003E34EA" w:rsidRPr="001C0C78">
        <w:rPr>
          <w:rFonts w:ascii="Century Gothic" w:eastAsia="Helvetica Neue" w:hAnsi="Century Gothic" w:cs="Helvetica Neue"/>
          <w:color w:val="000000" w:themeColor="text1"/>
          <w:sz w:val="32"/>
          <w:szCs w:val="32"/>
        </w:rPr>
        <w:t xml:space="preserve"> </w:t>
      </w:r>
      <w:r w:rsidRPr="001C0C78">
        <w:rPr>
          <w:rFonts w:ascii="Century Gothic" w:eastAsia="Helvetica Neue" w:hAnsi="Century Gothic" w:cs="Helvetica Neue"/>
          <w:color w:val="000000" w:themeColor="text1"/>
          <w:sz w:val="32"/>
          <w:szCs w:val="32"/>
        </w:rPr>
        <w:t xml:space="preserve">Fall 2023 </w:t>
      </w:r>
      <w:r w:rsidR="003E34EA" w:rsidRPr="001C0C78">
        <w:rPr>
          <w:rFonts w:ascii="Century Gothic" w:eastAsia="Helvetica Neue" w:hAnsi="Century Gothic" w:cs="Helvetica Neue"/>
          <w:color w:val="000000" w:themeColor="text1"/>
          <w:sz w:val="32"/>
          <w:szCs w:val="32"/>
        </w:rPr>
        <w:t>or</w:t>
      </w:r>
      <w:r w:rsidRPr="001C0C78">
        <w:rPr>
          <w:rFonts w:ascii="Century Gothic" w:eastAsia="Helvetica Neue" w:hAnsi="Century Gothic" w:cs="Helvetica Neue"/>
          <w:color w:val="000000" w:themeColor="text1"/>
          <w:sz w:val="32"/>
          <w:szCs w:val="32"/>
        </w:rPr>
        <w:t xml:space="preserve"> Spring 2024</w:t>
      </w:r>
      <w:r w:rsidRPr="001C0C78">
        <w:rPr>
          <w:rFonts w:ascii="Helvetica Neue" w:eastAsia="Helvetica Neue" w:hAnsi="Helvetica Neue" w:cs="Helvetica Neue"/>
          <w:color w:val="000000" w:themeColor="text1"/>
          <w:sz w:val="32"/>
          <w:szCs w:val="32"/>
        </w:rPr>
        <w:t xml:space="preserve"> </w:t>
      </w:r>
    </w:p>
    <w:p w14:paraId="034E4B74" w14:textId="77777777" w:rsidR="001C0C78" w:rsidRPr="001C0C78" w:rsidRDefault="001C0C78" w:rsidP="001C0C78"/>
    <w:p w14:paraId="3104389E" w14:textId="68CD2E6D" w:rsidR="00F86ED2" w:rsidRPr="001C0C78" w:rsidRDefault="00000000">
      <w:pPr>
        <w:pStyle w:val="Heading2"/>
        <w:spacing w:before="40" w:after="0" w:line="240" w:lineRule="auto"/>
        <w:rPr>
          <w:rFonts w:ascii="Century Gothic" w:eastAsia="Helvetica Neue" w:hAnsi="Century Gothic" w:cs="Helvetica Neue"/>
          <w:color w:val="000000" w:themeColor="text1"/>
          <w:sz w:val="26"/>
          <w:szCs w:val="26"/>
        </w:rPr>
      </w:pPr>
      <w:hyperlink r:id="rId6" w:history="1">
        <w:r w:rsidR="00995B83" w:rsidRPr="00F46F0F">
          <w:rPr>
            <w:rStyle w:val="Hyperlink"/>
            <w:rFonts w:ascii="Century Gothic" w:eastAsia="Helvetica Neue" w:hAnsi="Century Gothic" w:cs="Helvetica Neue"/>
            <w:sz w:val="26"/>
            <w:szCs w:val="26"/>
          </w:rPr>
          <w:t>Electronic Applications</w:t>
        </w:r>
      </w:hyperlink>
      <w:r w:rsidR="00995B83" w:rsidRPr="001C0C78">
        <w:rPr>
          <w:rFonts w:ascii="Century Gothic" w:eastAsia="Helvetica Neue" w:hAnsi="Century Gothic" w:cs="Helvetica Neue"/>
          <w:color w:val="000000" w:themeColor="text1"/>
          <w:sz w:val="26"/>
          <w:szCs w:val="26"/>
        </w:rPr>
        <w:t xml:space="preserve"> Due </w:t>
      </w:r>
      <w:r w:rsidR="00186908" w:rsidRPr="001C0C78">
        <w:rPr>
          <w:rFonts w:ascii="Century Gothic" w:eastAsia="Helvetica Neue" w:hAnsi="Century Gothic" w:cs="Helvetica Neue"/>
          <w:color w:val="000000" w:themeColor="text1"/>
          <w:sz w:val="26"/>
          <w:szCs w:val="26"/>
        </w:rPr>
        <w:t>March 1</w:t>
      </w:r>
      <w:r w:rsidR="00995B83" w:rsidRPr="001C0C78">
        <w:rPr>
          <w:rFonts w:ascii="Century Gothic" w:eastAsia="Helvetica Neue" w:hAnsi="Century Gothic" w:cs="Helvetica Neue"/>
          <w:color w:val="000000" w:themeColor="text1"/>
          <w:sz w:val="26"/>
          <w:szCs w:val="26"/>
        </w:rPr>
        <w:t>, 202</w:t>
      </w:r>
      <w:r w:rsidR="003E34EA" w:rsidRPr="001C0C78">
        <w:rPr>
          <w:rFonts w:ascii="Century Gothic" w:eastAsia="Helvetica Neue" w:hAnsi="Century Gothic" w:cs="Helvetica Neue"/>
          <w:color w:val="000000" w:themeColor="text1"/>
          <w:sz w:val="26"/>
          <w:szCs w:val="26"/>
        </w:rPr>
        <w:t>3</w:t>
      </w:r>
      <w:r w:rsidR="00995B83" w:rsidRPr="001C0C78">
        <w:rPr>
          <w:rFonts w:ascii="Century Gothic" w:eastAsia="Helvetica Neue" w:hAnsi="Century Gothic" w:cs="Helvetica Neue"/>
          <w:color w:val="000000" w:themeColor="text1"/>
          <w:sz w:val="26"/>
          <w:szCs w:val="26"/>
        </w:rPr>
        <w:t xml:space="preserve"> </w:t>
      </w:r>
    </w:p>
    <w:p w14:paraId="7FD75959" w14:textId="77777777" w:rsidR="001C0C78" w:rsidRPr="001C0C78" w:rsidRDefault="00995B83">
      <w:pPr>
        <w:spacing w:line="240" w:lineRule="auto"/>
        <w:rPr>
          <w:rFonts w:ascii="Century Gothic" w:eastAsia="Century Gothic" w:hAnsi="Century Gothic" w:cs="Century Gothic"/>
          <w:color w:val="000000" w:themeColor="text1"/>
          <w:sz w:val="24"/>
          <w:szCs w:val="24"/>
        </w:rPr>
      </w:pPr>
      <w:r w:rsidRPr="001C0C78">
        <w:rPr>
          <w:rFonts w:ascii="Century Gothic" w:eastAsia="Century Gothic" w:hAnsi="Century Gothic" w:cs="Century Gothic"/>
          <w:color w:val="000000" w:themeColor="text1"/>
          <w:sz w:val="24"/>
          <w:szCs w:val="24"/>
        </w:rPr>
        <w:t>Contact</w:t>
      </w:r>
      <w:r w:rsidR="003E34EA" w:rsidRPr="001C0C78">
        <w:rPr>
          <w:rFonts w:ascii="Century Gothic" w:eastAsia="Century Gothic" w:hAnsi="Century Gothic" w:cs="Century Gothic"/>
          <w:color w:val="000000" w:themeColor="text1"/>
          <w:sz w:val="24"/>
          <w:szCs w:val="24"/>
        </w:rPr>
        <w:t xml:space="preserve"> Laura </w:t>
      </w:r>
      <w:proofErr w:type="spellStart"/>
      <w:r w:rsidR="003E34EA" w:rsidRPr="001C0C78">
        <w:rPr>
          <w:rFonts w:ascii="Century Gothic" w:eastAsia="Century Gothic" w:hAnsi="Century Gothic" w:cs="Century Gothic"/>
          <w:color w:val="000000" w:themeColor="text1"/>
          <w:sz w:val="24"/>
          <w:szCs w:val="24"/>
        </w:rPr>
        <w:t>Giffin</w:t>
      </w:r>
      <w:proofErr w:type="spellEnd"/>
      <w:r w:rsidR="003E34EA" w:rsidRPr="001C0C78">
        <w:rPr>
          <w:rFonts w:ascii="Century Gothic" w:eastAsia="Century Gothic" w:hAnsi="Century Gothic" w:cs="Century Gothic"/>
          <w:color w:val="000000" w:themeColor="text1"/>
          <w:sz w:val="24"/>
          <w:szCs w:val="24"/>
        </w:rPr>
        <w:t xml:space="preserve">, </w:t>
      </w:r>
      <w:r w:rsidR="00DD7BE9" w:rsidRPr="001C0C78">
        <w:rPr>
          <w:rFonts w:ascii="Century Gothic" w:eastAsia="Century Gothic" w:hAnsi="Century Gothic" w:cs="Century Gothic"/>
          <w:color w:val="000000" w:themeColor="text1"/>
          <w:sz w:val="24"/>
          <w:szCs w:val="24"/>
        </w:rPr>
        <w:t>For-</w:t>
      </w:r>
      <w:r w:rsidR="003E34EA" w:rsidRPr="001C0C78">
        <w:rPr>
          <w:rFonts w:ascii="Century Gothic" w:eastAsia="Century Gothic" w:hAnsi="Century Gothic" w:cs="Century Gothic"/>
          <w:color w:val="000000" w:themeColor="text1"/>
          <w:sz w:val="24"/>
          <w:szCs w:val="24"/>
        </w:rPr>
        <w:t xml:space="preserve">Credit Course Coordinator </w:t>
      </w:r>
    </w:p>
    <w:p w14:paraId="09FCD44D" w14:textId="57A6346B" w:rsidR="00F86ED2" w:rsidRDefault="00000000">
      <w:pPr>
        <w:spacing w:line="240" w:lineRule="auto"/>
        <w:rPr>
          <w:rFonts w:ascii="Century Gothic" w:eastAsia="Century Gothic" w:hAnsi="Century Gothic" w:cs="Century Gothic"/>
          <w:color w:val="000000" w:themeColor="text1"/>
          <w:sz w:val="24"/>
          <w:szCs w:val="24"/>
        </w:rPr>
      </w:pPr>
      <w:hyperlink r:id="rId7" w:history="1">
        <w:r w:rsidR="003E34EA" w:rsidRPr="003864EF">
          <w:rPr>
            <w:rStyle w:val="Hyperlink"/>
            <w:rFonts w:ascii="Century Gothic" w:eastAsia="Century Gothic" w:hAnsi="Century Gothic" w:cs="Century Gothic"/>
            <w:sz w:val="24"/>
            <w:szCs w:val="24"/>
          </w:rPr>
          <w:t>lgiffin@illinois.edu</w:t>
        </w:r>
      </w:hyperlink>
      <w:r w:rsidR="003E34EA" w:rsidRPr="001C0C78">
        <w:rPr>
          <w:rFonts w:ascii="Century Gothic" w:eastAsia="Century Gothic" w:hAnsi="Century Gothic" w:cs="Century Gothic"/>
          <w:color w:val="000000" w:themeColor="text1"/>
          <w:sz w:val="24"/>
          <w:szCs w:val="24"/>
        </w:rPr>
        <w:t xml:space="preserve"> </w:t>
      </w:r>
      <w:r w:rsidR="003864EF">
        <w:rPr>
          <w:rFonts w:ascii="Century Gothic" w:eastAsia="Century Gothic" w:hAnsi="Century Gothic" w:cs="Century Gothic"/>
          <w:color w:val="000000" w:themeColor="text1"/>
          <w:sz w:val="24"/>
          <w:szCs w:val="24"/>
        </w:rPr>
        <w:t>with</w:t>
      </w:r>
      <w:r w:rsidR="00995B83" w:rsidRPr="001C0C78">
        <w:rPr>
          <w:rFonts w:ascii="Century Gothic" w:eastAsia="Century Gothic" w:hAnsi="Century Gothic" w:cs="Century Gothic"/>
          <w:color w:val="000000" w:themeColor="text1"/>
          <w:sz w:val="24"/>
          <w:szCs w:val="24"/>
        </w:rPr>
        <w:t xml:space="preserve"> any question</w:t>
      </w:r>
      <w:r w:rsidR="00DD7BE9" w:rsidRPr="001C0C78">
        <w:rPr>
          <w:rFonts w:ascii="Century Gothic" w:eastAsia="Century Gothic" w:hAnsi="Century Gothic" w:cs="Century Gothic"/>
          <w:color w:val="000000" w:themeColor="text1"/>
          <w:sz w:val="24"/>
          <w:szCs w:val="24"/>
        </w:rPr>
        <w:t>s</w:t>
      </w:r>
    </w:p>
    <w:p w14:paraId="6BD4882B" w14:textId="77777777" w:rsidR="003864EF" w:rsidRPr="001C0C78" w:rsidRDefault="003864EF">
      <w:pPr>
        <w:spacing w:line="240" w:lineRule="auto"/>
        <w:rPr>
          <w:rFonts w:ascii="Century Gothic" w:eastAsia="Century Gothic" w:hAnsi="Century Gothic" w:cs="Century Gothic"/>
          <w:color w:val="000000" w:themeColor="text1"/>
          <w:sz w:val="24"/>
          <w:szCs w:val="24"/>
        </w:rPr>
      </w:pPr>
    </w:p>
    <w:p w14:paraId="770001DC" w14:textId="77777777" w:rsidR="00F900BF" w:rsidRPr="003864EF" w:rsidRDefault="00F900BF" w:rsidP="00F900BF">
      <w:pPr>
        <w:pStyle w:val="Heading3"/>
        <w:rPr>
          <w:b/>
          <w:bCs/>
          <w:color w:val="1F497D" w:themeColor="text2"/>
        </w:rPr>
      </w:pPr>
      <w:r w:rsidRPr="003864EF">
        <w:rPr>
          <w:b/>
          <w:bCs/>
          <w:color w:val="1F497D" w:themeColor="text2"/>
        </w:rPr>
        <w:t>Introduction</w:t>
      </w:r>
    </w:p>
    <w:p w14:paraId="56543DBF" w14:textId="12AA43BF" w:rsidR="00F900BF" w:rsidRPr="003E34EA" w:rsidRDefault="00F900BF" w:rsidP="00F900BF">
      <w:pPr>
        <w:pStyle w:val="NormalWeb"/>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Thank you for considering applying to teach a course with the Education Justice Project</w:t>
      </w:r>
      <w:r w:rsidR="00BB5B83">
        <w:rPr>
          <w:rFonts w:ascii="Helvetica Neue" w:hAnsi="Helvetica Neue"/>
          <w:color w:val="0E101A"/>
          <w:sz w:val="22"/>
          <w:szCs w:val="22"/>
        </w:rPr>
        <w:t xml:space="preserve"> at Danville Correctional Center</w:t>
      </w:r>
      <w:r w:rsidRPr="003E34EA">
        <w:rPr>
          <w:rFonts w:ascii="Helvetica Neue" w:hAnsi="Helvetica Neue"/>
          <w:color w:val="0E101A"/>
          <w:sz w:val="22"/>
          <w:szCs w:val="22"/>
        </w:rPr>
        <w:t xml:space="preserve">! Course instructors are part of the backbone of our program and we greatly value your interest. Higher education in prison is associated with many benefits for students, instructors, and the wider community, both at UIUC and beyond. Please feel free to contact us if you would like further information about our work, or if you have questions as you complete </w:t>
      </w:r>
      <w:r w:rsidR="00995B83">
        <w:rPr>
          <w:rFonts w:ascii="Helvetica Neue" w:hAnsi="Helvetica Neue"/>
          <w:color w:val="0E101A"/>
          <w:sz w:val="22"/>
          <w:szCs w:val="22"/>
        </w:rPr>
        <w:t>the</w:t>
      </w:r>
      <w:r w:rsidR="00995B83" w:rsidRPr="003E34EA">
        <w:rPr>
          <w:rFonts w:ascii="Helvetica Neue" w:hAnsi="Helvetica Neue"/>
          <w:color w:val="0E101A"/>
          <w:sz w:val="22"/>
          <w:szCs w:val="22"/>
        </w:rPr>
        <w:t xml:space="preserve"> </w:t>
      </w:r>
      <w:r w:rsidRPr="003E34EA">
        <w:rPr>
          <w:rFonts w:ascii="Helvetica Neue" w:hAnsi="Helvetica Neue"/>
          <w:color w:val="0E101A"/>
          <w:sz w:val="22"/>
          <w:szCs w:val="22"/>
        </w:rPr>
        <w:t xml:space="preserve">application. </w:t>
      </w:r>
    </w:p>
    <w:p w14:paraId="78D1A6B8"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p>
    <w:p w14:paraId="1DF5D4FC" w14:textId="2AF9F7C8" w:rsidR="00F900BF" w:rsidRDefault="00F900BF" w:rsidP="00F900BF">
      <w:pPr>
        <w:pStyle w:val="NormalWeb"/>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We especially seek applications for upper-division courses (300- and 400-level). However, we will also accept applications for lower-division courses. </w:t>
      </w:r>
      <w:r w:rsidR="00DD7BE9">
        <w:rPr>
          <w:rFonts w:ascii="Helvetica Neue" w:hAnsi="Helvetica Neue"/>
          <w:color w:val="0E101A"/>
          <w:sz w:val="22"/>
          <w:szCs w:val="22"/>
        </w:rPr>
        <w:t xml:space="preserve"> EJP course</w:t>
      </w:r>
      <w:r w:rsidR="00186908">
        <w:rPr>
          <w:rFonts w:ascii="Helvetica Neue" w:hAnsi="Helvetica Neue"/>
          <w:color w:val="0E101A"/>
          <w:sz w:val="22"/>
          <w:szCs w:val="22"/>
        </w:rPr>
        <w:t>s</w:t>
      </w:r>
      <w:r w:rsidR="00A81683">
        <w:rPr>
          <w:rFonts w:ascii="Helvetica Neue" w:hAnsi="Helvetica Neue"/>
          <w:color w:val="0E101A"/>
          <w:sz w:val="22"/>
          <w:szCs w:val="22"/>
        </w:rPr>
        <w:t xml:space="preserve"> </w:t>
      </w:r>
      <w:r w:rsidR="00DD7BE9">
        <w:rPr>
          <w:rFonts w:ascii="Helvetica Neue" w:hAnsi="Helvetica Neue"/>
          <w:color w:val="0E101A"/>
          <w:sz w:val="22"/>
          <w:szCs w:val="22"/>
        </w:rPr>
        <w:t xml:space="preserve">typically </w:t>
      </w:r>
      <w:r w:rsidR="00A81683">
        <w:rPr>
          <w:rFonts w:ascii="Helvetica Neue" w:hAnsi="Helvetica Neue"/>
          <w:color w:val="0E101A"/>
          <w:sz w:val="22"/>
          <w:szCs w:val="22"/>
        </w:rPr>
        <w:t>meet once a week for 3 hours between 8:30am-8pm Monday-Friday.</w:t>
      </w:r>
      <w:r w:rsidR="00DD7BE9">
        <w:rPr>
          <w:rFonts w:ascii="Helvetica Neue" w:hAnsi="Helvetica Neue"/>
          <w:color w:val="0E101A"/>
          <w:sz w:val="22"/>
          <w:szCs w:val="22"/>
        </w:rPr>
        <w:t xml:space="preserve"> The exact time and dates are dependent on instructor, student, and classroom availability</w:t>
      </w:r>
      <w:r w:rsidR="00186908">
        <w:rPr>
          <w:rFonts w:ascii="Helvetica Neue" w:hAnsi="Helvetica Neue"/>
          <w:color w:val="0E101A"/>
          <w:sz w:val="22"/>
          <w:szCs w:val="22"/>
        </w:rPr>
        <w:t>, and are usually determined a couple of months before the beginning of each semester</w:t>
      </w:r>
      <w:r w:rsidR="00DD7BE9">
        <w:rPr>
          <w:rFonts w:ascii="Helvetica Neue" w:hAnsi="Helvetica Neue"/>
          <w:color w:val="0E101A"/>
          <w:sz w:val="22"/>
          <w:szCs w:val="22"/>
        </w:rPr>
        <w:t>.</w:t>
      </w:r>
    </w:p>
    <w:p w14:paraId="0D487317" w14:textId="5D3237F9" w:rsidR="00A81683" w:rsidRDefault="00A81683" w:rsidP="00F900BF">
      <w:pPr>
        <w:pStyle w:val="NormalWeb"/>
        <w:spacing w:before="0" w:beforeAutospacing="0" w:after="0" w:afterAutospacing="0"/>
        <w:rPr>
          <w:rFonts w:ascii="Helvetica Neue" w:hAnsi="Helvetica Neue"/>
          <w:color w:val="0E101A"/>
          <w:sz w:val="22"/>
          <w:szCs w:val="22"/>
        </w:rPr>
      </w:pPr>
    </w:p>
    <w:p w14:paraId="6A9A2AB0" w14:textId="04BE8C0B" w:rsidR="00A81683" w:rsidRPr="00186908" w:rsidRDefault="00A81683" w:rsidP="00186908">
      <w:pPr>
        <w:rPr>
          <w:rFonts w:ascii="Palatino" w:eastAsia="Palatino" w:hAnsi="Palatino" w:cs="Palatino"/>
          <w:color w:val="0070C0"/>
        </w:rPr>
      </w:pPr>
      <w:r>
        <w:rPr>
          <w:rFonts w:ascii="Palatino" w:eastAsia="Palatino" w:hAnsi="Palatino" w:cs="Palatino"/>
        </w:rPr>
        <w:t xml:space="preserve">EJP does not have a degree program, so there are no courses that we are seeking to offer as part of a curriculum. We are open to any subject and enjoy being able to offer a wide range of disciplines and perspectives. EJP offers certificates in Educational Studies and TESL (Teaching English as a Second Language). We especially welcome courses that are likely to fulfill certificate requirements. At the same time, please bear in mind that some courses are better suited, or more easily adapted, to the restrictive environment of the prison than others.  If you have questions about what types of courses can be taught at the Danville Correctional Center, or how you might adapt a course to meet these more restrictive requirements, please feel free to reach out and we’d be happy to talk with you more about </w:t>
      </w:r>
      <w:r w:rsidR="00186908">
        <w:rPr>
          <w:rFonts w:ascii="Palatino" w:eastAsia="Palatino" w:hAnsi="Palatino" w:cs="Palatino"/>
        </w:rPr>
        <w:t>that</w:t>
      </w:r>
      <w:r>
        <w:rPr>
          <w:rFonts w:ascii="Palatino" w:eastAsia="Palatino" w:hAnsi="Palatino" w:cs="Palatino"/>
        </w:rPr>
        <w:t xml:space="preserve">. </w:t>
      </w:r>
    </w:p>
    <w:p w14:paraId="7AF89000" w14:textId="1D0F2FB4" w:rsidR="00F900BF" w:rsidRPr="003864EF" w:rsidRDefault="00995B83" w:rsidP="00F900BF">
      <w:pPr>
        <w:pStyle w:val="Heading3"/>
        <w:rPr>
          <w:b/>
          <w:bCs/>
          <w:color w:val="1F497D" w:themeColor="text2"/>
        </w:rPr>
      </w:pPr>
      <w:r w:rsidRPr="003864EF">
        <w:rPr>
          <w:b/>
          <w:bCs/>
          <w:color w:val="1F497D" w:themeColor="text2"/>
        </w:rPr>
        <w:t xml:space="preserve">Position </w:t>
      </w:r>
      <w:r w:rsidR="00F900BF" w:rsidRPr="003864EF">
        <w:rPr>
          <w:b/>
          <w:bCs/>
          <w:color w:val="1F497D" w:themeColor="text2"/>
        </w:rPr>
        <w:t>Description</w:t>
      </w:r>
    </w:p>
    <w:p w14:paraId="2CB942A4"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Instructors are responsible for the following: </w:t>
      </w:r>
    </w:p>
    <w:p w14:paraId="5A3E641E"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p>
    <w:p w14:paraId="1D14735D" w14:textId="099775F3" w:rsidR="00EA0055" w:rsidRPr="003E34EA" w:rsidRDefault="00F900BF" w:rsidP="00186908">
      <w:pPr>
        <w:pStyle w:val="NormalWeb"/>
        <w:numPr>
          <w:ilvl w:val="0"/>
          <w:numId w:val="11"/>
        </w:numPr>
        <w:spacing w:before="0" w:beforeAutospacing="0" w:after="0" w:afterAutospacing="0"/>
        <w:rPr>
          <w:rFonts w:ascii="Helvetica Neue" w:hAnsi="Helvetica Neue"/>
          <w:color w:val="0E101A"/>
          <w:sz w:val="22"/>
          <w:szCs w:val="22"/>
        </w:rPr>
      </w:pPr>
      <w:r w:rsidRPr="003E34EA">
        <w:rPr>
          <w:rStyle w:val="Strong"/>
          <w:rFonts w:ascii="Helvetica Neue" w:hAnsi="Helvetica Neue"/>
          <w:color w:val="0E101A"/>
          <w:sz w:val="22"/>
          <w:szCs w:val="22"/>
        </w:rPr>
        <w:t>Course Design and Instructional Materials</w:t>
      </w:r>
      <w:r w:rsidRPr="003E34EA">
        <w:rPr>
          <w:rFonts w:ascii="Helvetica Neue" w:hAnsi="Helvetica Neue"/>
          <w:color w:val="0E101A"/>
          <w:sz w:val="22"/>
          <w:szCs w:val="22"/>
        </w:rPr>
        <w:t> - including syllabi and assignments, choosing books, assembling readers and other materials, determining course reserve content (if any), teaching, and grading. You will not be told what or how to teach—although we will offer plenty of feedback, as well as support and consultation for teaching in this special environment. T.A.s are not available.  </w:t>
      </w:r>
      <w:r w:rsidR="00186908">
        <w:rPr>
          <w:rStyle w:val="Strong"/>
          <w:rFonts w:ascii="Helvetica Neue" w:hAnsi="Helvetica Neue"/>
          <w:color w:val="0E101A"/>
          <w:sz w:val="22"/>
          <w:szCs w:val="22"/>
        </w:rPr>
        <w:t>C</w:t>
      </w:r>
      <w:r w:rsidRPr="003E34EA">
        <w:rPr>
          <w:rStyle w:val="Strong"/>
          <w:rFonts w:ascii="Helvetica Neue" w:hAnsi="Helvetica Neue"/>
          <w:color w:val="0E101A"/>
          <w:sz w:val="22"/>
          <w:szCs w:val="22"/>
        </w:rPr>
        <w:t xml:space="preserve">ourse materials </w:t>
      </w:r>
      <w:r w:rsidR="00186908">
        <w:rPr>
          <w:rStyle w:val="Strong"/>
          <w:rFonts w:ascii="Helvetica Neue" w:hAnsi="Helvetica Neue"/>
          <w:color w:val="0E101A"/>
          <w:sz w:val="22"/>
          <w:szCs w:val="22"/>
        </w:rPr>
        <w:t>are</w:t>
      </w:r>
      <w:r w:rsidRPr="003E34EA">
        <w:rPr>
          <w:rStyle w:val="Strong"/>
          <w:rFonts w:ascii="Helvetica Neue" w:hAnsi="Helvetica Neue"/>
          <w:color w:val="0E101A"/>
          <w:sz w:val="22"/>
          <w:szCs w:val="22"/>
        </w:rPr>
        <w:t xml:space="preserve"> </w:t>
      </w:r>
      <w:r w:rsidRPr="003E34EA">
        <w:rPr>
          <w:rStyle w:val="Strong"/>
          <w:rFonts w:ascii="Helvetica Neue" w:hAnsi="Helvetica Neue"/>
          <w:color w:val="0E101A"/>
          <w:sz w:val="22"/>
          <w:szCs w:val="22"/>
        </w:rPr>
        <w:lastRenderedPageBreak/>
        <w:t xml:space="preserve">due at least </w:t>
      </w:r>
      <w:r w:rsidR="00186908">
        <w:rPr>
          <w:rStyle w:val="Strong"/>
          <w:rFonts w:ascii="Helvetica Neue" w:hAnsi="Helvetica Neue"/>
          <w:color w:val="0E101A"/>
          <w:sz w:val="22"/>
          <w:szCs w:val="22"/>
        </w:rPr>
        <w:t xml:space="preserve">2 </w:t>
      </w:r>
      <w:proofErr w:type="gramStart"/>
      <w:r w:rsidR="00186908">
        <w:rPr>
          <w:rStyle w:val="Strong"/>
          <w:rFonts w:ascii="Helvetica Neue" w:hAnsi="Helvetica Neue"/>
          <w:color w:val="0E101A"/>
          <w:sz w:val="22"/>
          <w:szCs w:val="22"/>
        </w:rPr>
        <w:t xml:space="preserve">months </w:t>
      </w:r>
      <w:r w:rsidRPr="003E34EA">
        <w:rPr>
          <w:rStyle w:val="Strong"/>
          <w:rFonts w:ascii="Helvetica Neue" w:hAnsi="Helvetica Neue"/>
          <w:color w:val="0E101A"/>
          <w:sz w:val="22"/>
          <w:szCs w:val="22"/>
        </w:rPr>
        <w:t xml:space="preserve"> before</w:t>
      </w:r>
      <w:proofErr w:type="gramEnd"/>
      <w:r w:rsidRPr="003E34EA">
        <w:rPr>
          <w:rStyle w:val="Strong"/>
          <w:rFonts w:ascii="Helvetica Neue" w:hAnsi="Helvetica Neue"/>
          <w:color w:val="0E101A"/>
          <w:sz w:val="22"/>
          <w:szCs w:val="22"/>
        </w:rPr>
        <w:t xml:space="preserve"> the beginning of the semester</w:t>
      </w:r>
      <w:r w:rsidRPr="003E34EA">
        <w:rPr>
          <w:rFonts w:ascii="Helvetica Neue" w:hAnsi="Helvetica Neue"/>
          <w:color w:val="0E101A"/>
          <w:sz w:val="22"/>
          <w:szCs w:val="22"/>
        </w:rPr>
        <w:t xml:space="preserve"> in order to ensure that the materials </w:t>
      </w:r>
      <w:r w:rsidR="00186908">
        <w:rPr>
          <w:rFonts w:ascii="Helvetica Neue" w:hAnsi="Helvetica Neue"/>
          <w:color w:val="0E101A"/>
          <w:sz w:val="22"/>
          <w:szCs w:val="22"/>
        </w:rPr>
        <w:t>can be</w:t>
      </w:r>
      <w:r w:rsidR="00186908" w:rsidRPr="003E34EA">
        <w:rPr>
          <w:rFonts w:ascii="Helvetica Neue" w:hAnsi="Helvetica Neue"/>
          <w:color w:val="0E101A"/>
          <w:sz w:val="22"/>
          <w:szCs w:val="22"/>
        </w:rPr>
        <w:t xml:space="preserve"> </w:t>
      </w:r>
      <w:r w:rsidRPr="003E34EA">
        <w:rPr>
          <w:rFonts w:ascii="Helvetica Neue" w:hAnsi="Helvetica Neue"/>
          <w:color w:val="0E101A"/>
          <w:sz w:val="22"/>
          <w:szCs w:val="22"/>
        </w:rPr>
        <w:t>approved by the prison in time for the start of the semester.</w:t>
      </w:r>
    </w:p>
    <w:p w14:paraId="4754F529" w14:textId="3D880B22" w:rsidR="00EA0055" w:rsidRDefault="00F900BF" w:rsidP="00F900BF">
      <w:pPr>
        <w:pStyle w:val="NormalWeb"/>
        <w:numPr>
          <w:ilvl w:val="0"/>
          <w:numId w:val="11"/>
        </w:numPr>
        <w:spacing w:before="0" w:beforeAutospacing="0" w:after="0" w:afterAutospacing="0"/>
        <w:rPr>
          <w:rFonts w:ascii="Helvetica Neue" w:hAnsi="Helvetica Neue"/>
          <w:color w:val="0E101A"/>
          <w:sz w:val="22"/>
          <w:szCs w:val="22"/>
        </w:rPr>
      </w:pPr>
      <w:r w:rsidRPr="00EA0055">
        <w:rPr>
          <w:rStyle w:val="Strong"/>
          <w:rFonts w:ascii="Helvetica Neue" w:hAnsi="Helvetica Neue"/>
          <w:color w:val="0E101A"/>
          <w:sz w:val="22"/>
          <w:szCs w:val="22"/>
        </w:rPr>
        <w:t>Working with other EJP programs </w:t>
      </w:r>
      <w:r w:rsidRPr="00EA0055">
        <w:rPr>
          <w:rFonts w:ascii="Helvetica Neue" w:hAnsi="Helvetica Neue"/>
          <w:color w:val="0E101A"/>
          <w:sz w:val="22"/>
          <w:szCs w:val="22"/>
        </w:rPr>
        <w:t>- A crucial part of the course instructor’s work is teamwork. As part of the EJP community, you are asked to work closely with tutors, who provide support to your students between class meetings; the writing and STE</w:t>
      </w:r>
      <w:r w:rsidR="00995B83" w:rsidRPr="00EA0055">
        <w:rPr>
          <w:rFonts w:ascii="Helvetica Neue" w:hAnsi="Helvetica Neue"/>
          <w:color w:val="0E101A"/>
          <w:sz w:val="22"/>
          <w:szCs w:val="22"/>
        </w:rPr>
        <w:t>M</w:t>
      </w:r>
      <w:r w:rsidRPr="00EA0055">
        <w:rPr>
          <w:rFonts w:ascii="Helvetica Neue" w:hAnsi="Helvetica Neue"/>
          <w:color w:val="0E101A"/>
          <w:sz w:val="22"/>
          <w:szCs w:val="22"/>
        </w:rPr>
        <w:t xml:space="preserve"> workshop coordinators, who provide workshops that support your students; the EJP community librarian; and the computer lab coordinator. The </w:t>
      </w:r>
      <w:r w:rsidR="006259BD">
        <w:rPr>
          <w:rFonts w:ascii="Helvetica Neue" w:hAnsi="Helvetica Neue"/>
          <w:color w:val="0E101A"/>
          <w:sz w:val="22"/>
          <w:szCs w:val="22"/>
        </w:rPr>
        <w:t>For-</w:t>
      </w:r>
      <w:r w:rsidRPr="00EA0055">
        <w:rPr>
          <w:rFonts w:ascii="Helvetica Neue" w:hAnsi="Helvetica Neue"/>
          <w:color w:val="0E101A"/>
          <w:sz w:val="22"/>
          <w:szCs w:val="22"/>
        </w:rPr>
        <w:t>Credit Course Coordinator will work with you to facilitate these collaborations. </w:t>
      </w:r>
    </w:p>
    <w:p w14:paraId="3170A4A1" w14:textId="494573E1" w:rsidR="00EA0055" w:rsidRPr="00EA0055" w:rsidRDefault="00F900BF" w:rsidP="00186908">
      <w:pPr>
        <w:pStyle w:val="NormalWeb"/>
        <w:numPr>
          <w:ilvl w:val="0"/>
          <w:numId w:val="11"/>
        </w:numPr>
        <w:spacing w:before="0" w:beforeAutospacing="0" w:after="0" w:afterAutospacing="0"/>
        <w:rPr>
          <w:rFonts w:ascii="Helvetica Neue" w:hAnsi="Helvetica Neue"/>
          <w:color w:val="0E101A"/>
          <w:sz w:val="22"/>
          <w:szCs w:val="22"/>
        </w:rPr>
      </w:pPr>
      <w:r w:rsidRPr="00EA0055">
        <w:rPr>
          <w:rStyle w:val="Strong"/>
          <w:rFonts w:ascii="Helvetica Neue" w:hAnsi="Helvetica Neue"/>
          <w:color w:val="0E101A"/>
          <w:sz w:val="22"/>
          <w:szCs w:val="22"/>
        </w:rPr>
        <w:t>Attending required trainings, syllabus workshops, and for-credit course meetings</w:t>
      </w:r>
      <w:r w:rsidRPr="00EA0055">
        <w:rPr>
          <w:rFonts w:ascii="Helvetica Neue" w:hAnsi="Helvetica Neue"/>
          <w:color w:val="0E101A"/>
          <w:sz w:val="22"/>
          <w:szCs w:val="22"/>
        </w:rPr>
        <w:t xml:space="preserve"> – if you are new to EJP, there is a mandatory orientation at the prison and two EJP orientations to complete. All EJP members are also required to attend at least one critical </w:t>
      </w:r>
      <w:r w:rsidR="006259BD">
        <w:rPr>
          <w:rFonts w:ascii="Helvetica Neue" w:hAnsi="Helvetica Neue"/>
          <w:color w:val="0E101A"/>
          <w:sz w:val="22"/>
          <w:szCs w:val="22"/>
        </w:rPr>
        <w:t>conversation</w:t>
      </w:r>
      <w:r w:rsidR="006259BD" w:rsidRPr="00EA0055">
        <w:rPr>
          <w:rFonts w:ascii="Helvetica Neue" w:hAnsi="Helvetica Neue"/>
          <w:color w:val="0E101A"/>
          <w:sz w:val="22"/>
          <w:szCs w:val="22"/>
        </w:rPr>
        <w:t xml:space="preserve"> </w:t>
      </w:r>
      <w:r w:rsidRPr="00EA0055">
        <w:rPr>
          <w:rFonts w:ascii="Helvetica Neue" w:hAnsi="Helvetica Neue"/>
          <w:color w:val="0E101A"/>
          <w:sz w:val="22"/>
          <w:szCs w:val="22"/>
        </w:rPr>
        <w:t>each year.</w:t>
      </w:r>
    </w:p>
    <w:p w14:paraId="36FF27F9" w14:textId="002CE9FE" w:rsidR="00EA0055" w:rsidRPr="00EA0055" w:rsidRDefault="00F900BF" w:rsidP="00186908">
      <w:pPr>
        <w:pStyle w:val="NormalWeb"/>
        <w:numPr>
          <w:ilvl w:val="0"/>
          <w:numId w:val="11"/>
        </w:numPr>
        <w:spacing w:before="0" w:beforeAutospacing="0" w:after="0" w:afterAutospacing="0"/>
        <w:rPr>
          <w:rFonts w:ascii="Helvetica Neue" w:hAnsi="Helvetica Neue"/>
          <w:color w:val="0E101A"/>
          <w:sz w:val="22"/>
          <w:szCs w:val="22"/>
        </w:rPr>
      </w:pPr>
      <w:r w:rsidRPr="00EA0055">
        <w:rPr>
          <w:rStyle w:val="Strong"/>
          <w:rFonts w:ascii="Helvetica Neue" w:hAnsi="Helvetica Neue"/>
          <w:color w:val="0E101A"/>
          <w:sz w:val="22"/>
          <w:szCs w:val="22"/>
        </w:rPr>
        <w:t>Track and Submit Attendance Records</w:t>
      </w:r>
      <w:r w:rsidRPr="00EA0055">
        <w:rPr>
          <w:rFonts w:ascii="Helvetica Neue" w:hAnsi="Helvetica Neue"/>
          <w:color w:val="0E101A"/>
          <w:sz w:val="22"/>
          <w:szCs w:val="22"/>
        </w:rPr>
        <w:t> – all instructors must track the attendance of their students for EJP program tracking and “good-time” purposes.</w:t>
      </w:r>
    </w:p>
    <w:p w14:paraId="413AC72E" w14:textId="61F869C5" w:rsidR="00F900BF" w:rsidRPr="00EA0055" w:rsidRDefault="00F900BF" w:rsidP="00186908">
      <w:pPr>
        <w:pStyle w:val="NormalWeb"/>
        <w:numPr>
          <w:ilvl w:val="0"/>
          <w:numId w:val="11"/>
        </w:numPr>
        <w:spacing w:before="0" w:beforeAutospacing="0" w:after="0" w:afterAutospacing="0"/>
        <w:rPr>
          <w:rFonts w:ascii="Helvetica Neue" w:hAnsi="Helvetica Neue"/>
          <w:color w:val="0E101A"/>
          <w:sz w:val="22"/>
          <w:szCs w:val="22"/>
        </w:rPr>
      </w:pPr>
      <w:r w:rsidRPr="00EA0055">
        <w:rPr>
          <w:rStyle w:val="Strong"/>
          <w:rFonts w:ascii="Helvetica Neue" w:hAnsi="Helvetica Neue"/>
          <w:color w:val="0E101A"/>
          <w:sz w:val="22"/>
          <w:szCs w:val="22"/>
        </w:rPr>
        <w:t>Communication</w:t>
      </w:r>
      <w:r w:rsidRPr="00EA0055">
        <w:rPr>
          <w:rFonts w:ascii="Helvetica Neue" w:hAnsi="Helvetica Neue"/>
          <w:color w:val="0E101A"/>
          <w:sz w:val="22"/>
          <w:szCs w:val="22"/>
        </w:rPr>
        <w:t xml:space="preserve"> – </w:t>
      </w:r>
      <w:r w:rsidR="00186908">
        <w:rPr>
          <w:rFonts w:ascii="Helvetica Neue" w:hAnsi="Helvetica Neue"/>
          <w:color w:val="0E101A"/>
          <w:sz w:val="22"/>
          <w:szCs w:val="22"/>
        </w:rPr>
        <w:t>Post</w:t>
      </w:r>
      <w:r w:rsidRPr="00EA0055">
        <w:rPr>
          <w:rFonts w:ascii="Helvetica Neue" w:hAnsi="Helvetica Neue"/>
          <w:color w:val="0E101A"/>
          <w:sz w:val="22"/>
          <w:szCs w:val="22"/>
        </w:rPr>
        <w:t xml:space="preserve"> </w:t>
      </w:r>
      <w:r w:rsidR="00186908">
        <w:rPr>
          <w:rFonts w:ascii="Helvetica Neue" w:hAnsi="Helvetica Neue"/>
          <w:color w:val="0E101A"/>
          <w:sz w:val="22"/>
          <w:szCs w:val="22"/>
        </w:rPr>
        <w:t>an update</w:t>
      </w:r>
      <w:r w:rsidRPr="00EA0055">
        <w:rPr>
          <w:rFonts w:ascii="Helvetica Neue" w:hAnsi="Helvetica Neue"/>
          <w:color w:val="0E101A"/>
          <w:sz w:val="22"/>
          <w:szCs w:val="22"/>
        </w:rPr>
        <w:t xml:space="preserve"> on the EJP’s intranet portal within 48 hours of each class</w:t>
      </w:r>
      <w:r w:rsidR="00186908">
        <w:rPr>
          <w:rFonts w:ascii="Helvetica Neue" w:hAnsi="Helvetica Neue"/>
          <w:color w:val="0E101A"/>
          <w:sz w:val="22"/>
          <w:szCs w:val="22"/>
        </w:rPr>
        <w:t>.</w:t>
      </w:r>
      <w:r w:rsidR="00186908" w:rsidRPr="00EA0055">
        <w:rPr>
          <w:rFonts w:ascii="Helvetica Neue" w:hAnsi="Helvetica Neue"/>
          <w:color w:val="0E101A"/>
          <w:sz w:val="22"/>
          <w:szCs w:val="22"/>
        </w:rPr>
        <w:t xml:space="preserve"> </w:t>
      </w:r>
      <w:r w:rsidRPr="00EA0055">
        <w:rPr>
          <w:rFonts w:ascii="Helvetica Neue" w:hAnsi="Helvetica Neue"/>
          <w:color w:val="0E101A"/>
          <w:sz w:val="22"/>
          <w:szCs w:val="22"/>
        </w:rPr>
        <w:t>Stay on top of all communication</w:t>
      </w:r>
      <w:r w:rsidR="00186908">
        <w:rPr>
          <w:rFonts w:ascii="Helvetica Neue" w:hAnsi="Helvetica Neue"/>
          <w:color w:val="0E101A"/>
          <w:sz w:val="22"/>
          <w:szCs w:val="22"/>
        </w:rPr>
        <w:t>,</w:t>
      </w:r>
      <w:r w:rsidRPr="00EA0055">
        <w:rPr>
          <w:rFonts w:ascii="Helvetica Neue" w:hAnsi="Helvetica Neue"/>
          <w:color w:val="0E101A"/>
          <w:sz w:val="22"/>
          <w:szCs w:val="22"/>
        </w:rPr>
        <w:t xml:space="preserve"> including regularly checking and responding to emails. </w:t>
      </w:r>
    </w:p>
    <w:p w14:paraId="06F80B0D"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p>
    <w:p w14:paraId="74CCB54E" w14:textId="11FE847C" w:rsidR="00F900BF" w:rsidRDefault="00F900BF" w:rsidP="00F900BF">
      <w:pPr>
        <w:pStyle w:val="NormalWeb"/>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 xml:space="preserve">The </w:t>
      </w:r>
      <w:r w:rsidR="00A81683">
        <w:rPr>
          <w:rFonts w:ascii="Helvetica Neue" w:hAnsi="Helvetica Neue"/>
          <w:color w:val="0E101A"/>
          <w:sz w:val="22"/>
          <w:szCs w:val="22"/>
        </w:rPr>
        <w:t>For-</w:t>
      </w:r>
      <w:r w:rsidRPr="003E34EA">
        <w:rPr>
          <w:rFonts w:ascii="Helvetica Neue" w:hAnsi="Helvetica Neue"/>
          <w:color w:val="0E101A"/>
          <w:sz w:val="22"/>
          <w:szCs w:val="22"/>
        </w:rPr>
        <w:t>Credit Course Coordinator will support you throughout the semester in navigating the unique teaching environment and any other general instructional support needs. </w:t>
      </w:r>
    </w:p>
    <w:p w14:paraId="6C546B64" w14:textId="77777777" w:rsidR="00F900BF" w:rsidRDefault="00F900BF" w:rsidP="00F900BF">
      <w:pPr>
        <w:pStyle w:val="NormalWeb"/>
        <w:spacing w:before="0" w:beforeAutospacing="0" w:after="0" w:afterAutospacing="0"/>
        <w:rPr>
          <w:rFonts w:ascii="Helvetica Neue" w:hAnsi="Helvetica Neue"/>
          <w:color w:val="0E101A"/>
          <w:sz w:val="22"/>
          <w:szCs w:val="22"/>
        </w:rPr>
      </w:pPr>
    </w:p>
    <w:p w14:paraId="515F8923" w14:textId="702D89DB" w:rsidR="00F900BF" w:rsidRDefault="00F900BF" w:rsidP="00F900BF">
      <w:pPr>
        <w:pStyle w:val="NormalWeb"/>
        <w:spacing w:before="0" w:beforeAutospacing="0" w:after="0" w:afterAutospacing="0"/>
        <w:rPr>
          <w:rFonts w:ascii="Helvetica Neue" w:hAnsi="Helvetica Neue"/>
          <w:color w:val="C00000"/>
          <w:sz w:val="22"/>
          <w:szCs w:val="22"/>
        </w:rPr>
      </w:pPr>
      <w:r w:rsidRPr="003E34EA">
        <w:rPr>
          <w:rFonts w:ascii="Helvetica Neue" w:hAnsi="Helvetica Neue"/>
          <w:color w:val="0E101A"/>
          <w:sz w:val="22"/>
          <w:szCs w:val="22"/>
        </w:rPr>
        <w:t>Instructors may apply to teach a 16-week full-semester course (3 credits) or a 10-week course (2 credits). EJP’s schedule aligns with the Urbana-Champaign academic calendar. </w:t>
      </w:r>
      <w:r w:rsidRPr="000E35AF">
        <w:rPr>
          <w:rFonts w:ascii="Helvetica Neue" w:hAnsi="Helvetica Neue"/>
          <w:color w:val="C00000"/>
          <w:sz w:val="22"/>
          <w:szCs w:val="22"/>
        </w:rPr>
        <w:t xml:space="preserve"> </w:t>
      </w:r>
    </w:p>
    <w:p w14:paraId="1E0E9604" w14:textId="309DC9E2" w:rsidR="003864EF" w:rsidRDefault="003864EF" w:rsidP="00F900BF">
      <w:pPr>
        <w:pStyle w:val="NormalWeb"/>
        <w:spacing w:before="0" w:beforeAutospacing="0" w:after="0" w:afterAutospacing="0"/>
        <w:rPr>
          <w:rFonts w:ascii="Helvetica Neue" w:hAnsi="Helvetica Neue"/>
          <w:color w:val="C00000"/>
          <w:sz w:val="22"/>
          <w:szCs w:val="22"/>
        </w:rPr>
      </w:pPr>
    </w:p>
    <w:p w14:paraId="30569FF2" w14:textId="21C3CD7D" w:rsidR="003864EF" w:rsidRDefault="003864EF" w:rsidP="003864EF">
      <w:pPr>
        <w:pStyle w:val="Heading3"/>
        <w:rPr>
          <w:b/>
          <w:bCs/>
          <w:color w:val="1F497D" w:themeColor="text2"/>
        </w:rPr>
      </w:pPr>
      <w:r w:rsidRPr="003864EF">
        <w:rPr>
          <w:b/>
          <w:bCs/>
          <w:color w:val="1F497D" w:themeColor="text2"/>
        </w:rPr>
        <w:t>Compensation</w:t>
      </w:r>
    </w:p>
    <w:p w14:paraId="6FAEF153" w14:textId="1175FB02" w:rsidR="003864EF" w:rsidRPr="003864EF" w:rsidRDefault="003864EF" w:rsidP="00C439C7">
      <w:pPr>
        <w:spacing w:line="240" w:lineRule="auto"/>
      </w:pPr>
      <w:r w:rsidRPr="003E34EA">
        <w:rPr>
          <w:rFonts w:ascii="Helvetica Neue" w:hAnsi="Helvetica Neue"/>
          <w:color w:val="0E101A"/>
        </w:rPr>
        <w:t xml:space="preserve">We </w:t>
      </w:r>
      <w:r>
        <w:rPr>
          <w:rFonts w:ascii="Helvetica Neue" w:hAnsi="Helvetica Neue"/>
          <w:color w:val="0E101A"/>
        </w:rPr>
        <w:t xml:space="preserve">are </w:t>
      </w:r>
      <w:r w:rsidR="00C818F2">
        <w:rPr>
          <w:rFonts w:ascii="Helvetica Neue" w:hAnsi="Helvetica Neue"/>
          <w:color w:val="0E101A"/>
        </w:rPr>
        <w:t xml:space="preserve">glad to be in a position to raise </w:t>
      </w:r>
      <w:r w:rsidR="004645FA">
        <w:rPr>
          <w:rFonts w:ascii="Helvetica Neue" w:hAnsi="Helvetica Neue"/>
          <w:color w:val="0E101A"/>
        </w:rPr>
        <w:t xml:space="preserve">our </w:t>
      </w:r>
      <w:r w:rsidR="00C818F2">
        <w:rPr>
          <w:rFonts w:ascii="Helvetica Neue" w:hAnsi="Helvetica Neue"/>
          <w:color w:val="0E101A"/>
        </w:rPr>
        <w:t xml:space="preserve">for-credit instructor compensation for the first time since 2018. We can </w:t>
      </w:r>
      <w:r w:rsidR="004645FA">
        <w:rPr>
          <w:rFonts w:ascii="Helvetica Neue" w:hAnsi="Helvetica Neue"/>
          <w:color w:val="0E101A"/>
        </w:rPr>
        <w:t xml:space="preserve">currently </w:t>
      </w:r>
      <w:r w:rsidR="00C818F2">
        <w:rPr>
          <w:rFonts w:ascii="Helvetica Neue" w:hAnsi="Helvetica Neue"/>
          <w:color w:val="0E101A"/>
        </w:rPr>
        <w:t>offer $</w:t>
      </w:r>
      <w:r w:rsidR="00224331">
        <w:rPr>
          <w:rFonts w:ascii="Helvetica Neue" w:hAnsi="Helvetica Neue"/>
          <w:color w:val="0E101A"/>
        </w:rPr>
        <w:t>8,000</w:t>
      </w:r>
      <w:r w:rsidR="00C818F2">
        <w:rPr>
          <w:rFonts w:ascii="Helvetica Neue" w:hAnsi="Helvetica Neue"/>
          <w:color w:val="0E101A"/>
        </w:rPr>
        <w:t xml:space="preserve"> for a 3-credit course. With U of I faculty members, we are happy to consider how these funds can be applied to a course buy-out, if that works </w:t>
      </w:r>
      <w:r w:rsidR="00C439C7">
        <w:rPr>
          <w:rFonts w:ascii="Helvetica Neue" w:hAnsi="Helvetica Neue"/>
          <w:color w:val="0E101A"/>
        </w:rPr>
        <w:t>well</w:t>
      </w:r>
      <w:r w:rsidR="00C818F2">
        <w:rPr>
          <w:rFonts w:ascii="Helvetica Neue" w:hAnsi="Helvetica Neue"/>
          <w:color w:val="0E101A"/>
        </w:rPr>
        <w:t xml:space="preserve"> for the unit and individuals involved.</w:t>
      </w:r>
    </w:p>
    <w:p w14:paraId="591CDC81" w14:textId="77777777" w:rsidR="00F900BF" w:rsidRPr="003864EF" w:rsidRDefault="00F900BF" w:rsidP="00F900BF">
      <w:pPr>
        <w:pStyle w:val="Heading3"/>
        <w:rPr>
          <w:b/>
          <w:bCs/>
          <w:color w:val="1F497D" w:themeColor="text2"/>
        </w:rPr>
      </w:pPr>
      <w:r w:rsidRPr="003864EF">
        <w:rPr>
          <w:b/>
          <w:bCs/>
          <w:color w:val="1F497D" w:themeColor="text2"/>
        </w:rPr>
        <w:t>Criteria</w:t>
      </w:r>
    </w:p>
    <w:p w14:paraId="43442412" w14:textId="785151A4" w:rsidR="00F900BF" w:rsidRPr="003E34EA" w:rsidRDefault="00F900BF" w:rsidP="00F900BF">
      <w:pPr>
        <w:pStyle w:val="NormalWeb"/>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 xml:space="preserve">We </w:t>
      </w:r>
      <w:r w:rsidR="00186908">
        <w:rPr>
          <w:rFonts w:ascii="Helvetica Neue" w:hAnsi="Helvetica Neue"/>
          <w:color w:val="0E101A"/>
          <w:sz w:val="22"/>
          <w:szCs w:val="22"/>
        </w:rPr>
        <w:t>seek</w:t>
      </w:r>
      <w:r w:rsidRPr="003E34EA">
        <w:rPr>
          <w:rFonts w:ascii="Helvetica Neue" w:hAnsi="Helvetica Neue"/>
          <w:color w:val="0E101A"/>
          <w:sz w:val="22"/>
          <w:szCs w:val="22"/>
        </w:rPr>
        <w:t xml:space="preserve"> instructors who are experts in and passionate about their subject matter; who are mature and excited about this unique learning environment; and who can commit the time to fashion and enact a great course for our students. If you fit these criteria and are eligible to teach </w:t>
      </w:r>
      <w:r w:rsidR="00186908">
        <w:rPr>
          <w:rFonts w:ascii="Helvetica Neue" w:hAnsi="Helvetica Neue"/>
          <w:color w:val="0E101A"/>
          <w:sz w:val="22"/>
          <w:szCs w:val="22"/>
        </w:rPr>
        <w:t xml:space="preserve">a given course on the U of I campus, </w:t>
      </w:r>
      <w:r w:rsidRPr="003E34EA">
        <w:rPr>
          <w:rFonts w:ascii="Helvetica Neue" w:hAnsi="Helvetica Neue"/>
          <w:color w:val="0E101A"/>
          <w:sz w:val="22"/>
          <w:szCs w:val="22"/>
        </w:rPr>
        <w:t xml:space="preserve">we hope you will apply. Eligibility to teach </w:t>
      </w:r>
      <w:r w:rsidR="00186908">
        <w:rPr>
          <w:rFonts w:ascii="Helvetica Neue" w:hAnsi="Helvetica Neue"/>
          <w:color w:val="0E101A"/>
          <w:sz w:val="22"/>
          <w:szCs w:val="22"/>
        </w:rPr>
        <w:t>upper-</w:t>
      </w:r>
      <w:proofErr w:type="spellStart"/>
      <w:r w:rsidR="00186908">
        <w:rPr>
          <w:rFonts w:ascii="Helvetica Neue" w:hAnsi="Helvetica Neue"/>
          <w:color w:val="0E101A"/>
          <w:sz w:val="22"/>
          <w:szCs w:val="22"/>
        </w:rPr>
        <w:t>divison</w:t>
      </w:r>
      <w:proofErr w:type="spellEnd"/>
      <w:r w:rsidR="00186908">
        <w:rPr>
          <w:rFonts w:ascii="Helvetica Neue" w:hAnsi="Helvetica Neue"/>
          <w:color w:val="0E101A"/>
          <w:sz w:val="22"/>
          <w:szCs w:val="22"/>
        </w:rPr>
        <w:t xml:space="preserve"> courses typically means </w:t>
      </w:r>
      <w:r w:rsidRPr="003E34EA">
        <w:rPr>
          <w:rFonts w:ascii="Helvetica Neue" w:hAnsi="Helvetica Neue"/>
          <w:color w:val="0E101A"/>
          <w:sz w:val="22"/>
          <w:szCs w:val="22"/>
        </w:rPr>
        <w:t>having a terminal degree</w:t>
      </w:r>
      <w:r w:rsidR="00186908">
        <w:rPr>
          <w:rFonts w:ascii="Helvetica Neue" w:hAnsi="Helvetica Neue"/>
          <w:color w:val="0E101A"/>
          <w:sz w:val="22"/>
          <w:szCs w:val="22"/>
        </w:rPr>
        <w:t xml:space="preserve"> or All </w:t>
      </w:r>
      <w:proofErr w:type="gramStart"/>
      <w:r w:rsidR="00186908">
        <w:rPr>
          <w:rFonts w:ascii="Helvetica Neue" w:hAnsi="Helvetica Neue"/>
          <w:color w:val="0E101A"/>
          <w:sz w:val="22"/>
          <w:szCs w:val="22"/>
        </w:rPr>
        <w:t>But</w:t>
      </w:r>
      <w:proofErr w:type="gramEnd"/>
      <w:r w:rsidR="00186908">
        <w:rPr>
          <w:rFonts w:ascii="Helvetica Neue" w:hAnsi="Helvetica Neue"/>
          <w:color w:val="0E101A"/>
          <w:sz w:val="22"/>
          <w:szCs w:val="22"/>
        </w:rPr>
        <w:t xml:space="preserve"> Dissertation status. </w:t>
      </w:r>
      <w:r w:rsidRPr="003E34EA">
        <w:rPr>
          <w:rFonts w:ascii="Helvetica Neue" w:hAnsi="Helvetica Neue"/>
          <w:color w:val="0E101A"/>
          <w:sz w:val="22"/>
          <w:szCs w:val="22"/>
        </w:rPr>
        <w:t xml:space="preserve">In </w:t>
      </w:r>
      <w:r w:rsidR="00186908">
        <w:rPr>
          <w:rFonts w:ascii="Helvetica Neue" w:hAnsi="Helvetica Neue"/>
          <w:color w:val="0E101A"/>
          <w:sz w:val="22"/>
          <w:szCs w:val="22"/>
        </w:rPr>
        <w:t>some</w:t>
      </w:r>
      <w:r w:rsidR="00186908" w:rsidRPr="003E34EA">
        <w:rPr>
          <w:rFonts w:ascii="Helvetica Neue" w:hAnsi="Helvetica Neue"/>
          <w:color w:val="0E101A"/>
          <w:sz w:val="22"/>
          <w:szCs w:val="22"/>
        </w:rPr>
        <w:t xml:space="preserve"> </w:t>
      </w:r>
      <w:r w:rsidRPr="003E34EA">
        <w:rPr>
          <w:rFonts w:ascii="Helvetica Neue" w:hAnsi="Helvetica Neue"/>
          <w:color w:val="0E101A"/>
          <w:sz w:val="22"/>
          <w:szCs w:val="22"/>
        </w:rPr>
        <w:t>fields</w:t>
      </w:r>
      <w:r w:rsidR="00186908">
        <w:rPr>
          <w:rFonts w:ascii="Helvetica Neue" w:hAnsi="Helvetica Neue"/>
          <w:color w:val="0E101A"/>
          <w:sz w:val="22"/>
          <w:szCs w:val="22"/>
        </w:rPr>
        <w:t xml:space="preserve">, </w:t>
      </w:r>
      <w:r w:rsidRPr="003E34EA">
        <w:rPr>
          <w:rFonts w:ascii="Helvetica Neue" w:hAnsi="Helvetica Neue"/>
          <w:color w:val="0E101A"/>
          <w:sz w:val="22"/>
          <w:szCs w:val="22"/>
        </w:rPr>
        <w:t>the terminal degree is a Masters. </w:t>
      </w:r>
    </w:p>
    <w:p w14:paraId="28288CE6"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p>
    <w:p w14:paraId="36B21C89"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w:t>
      </w:r>
    </w:p>
    <w:p w14:paraId="69FD8A76"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 </w:t>
      </w:r>
    </w:p>
    <w:p w14:paraId="6D7E15CA" w14:textId="77777777" w:rsidR="00E47D13" w:rsidRDefault="00E47D13" w:rsidP="00F900BF">
      <w:pPr>
        <w:pStyle w:val="NormalWeb"/>
        <w:spacing w:before="0" w:beforeAutospacing="0" w:after="0" w:afterAutospacing="0"/>
        <w:rPr>
          <w:rFonts w:ascii="Helvetica Neue" w:hAnsi="Helvetica Neue"/>
          <w:color w:val="0E101A"/>
          <w:sz w:val="22"/>
          <w:szCs w:val="22"/>
        </w:rPr>
      </w:pPr>
    </w:p>
    <w:p w14:paraId="1F4272B0" w14:textId="77777777" w:rsidR="00E47D13" w:rsidRDefault="00E47D13" w:rsidP="00F900BF">
      <w:pPr>
        <w:pStyle w:val="NormalWeb"/>
        <w:spacing w:before="0" w:beforeAutospacing="0" w:after="0" w:afterAutospacing="0"/>
        <w:rPr>
          <w:rFonts w:ascii="Helvetica Neue" w:hAnsi="Helvetica Neue"/>
          <w:color w:val="0E101A"/>
          <w:sz w:val="22"/>
          <w:szCs w:val="22"/>
        </w:rPr>
      </w:pPr>
    </w:p>
    <w:p w14:paraId="3EB5B0C7" w14:textId="1916EB02" w:rsidR="00F900BF" w:rsidRDefault="00F900BF" w:rsidP="00F900BF">
      <w:pPr>
        <w:pStyle w:val="NormalWeb"/>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2458B727" w14:textId="7A772BCE" w:rsidR="006F7CA6" w:rsidRDefault="006F7CA6" w:rsidP="00F900BF">
      <w:pPr>
        <w:pStyle w:val="NormalWeb"/>
        <w:spacing w:before="0" w:beforeAutospacing="0" w:after="0" w:afterAutospacing="0"/>
        <w:rPr>
          <w:rFonts w:ascii="Helvetica Neue" w:hAnsi="Helvetica Neue"/>
          <w:color w:val="0E101A"/>
          <w:sz w:val="22"/>
          <w:szCs w:val="22"/>
        </w:rPr>
      </w:pPr>
    </w:p>
    <w:p w14:paraId="33B8BF58" w14:textId="77777777" w:rsidR="006F7CA6" w:rsidRPr="006F7CA6" w:rsidRDefault="006F7CA6" w:rsidP="006F7CA6">
      <w:pPr>
        <w:pStyle w:val="Heading3"/>
        <w:rPr>
          <w:b/>
          <w:bCs/>
          <w:color w:val="1F497D" w:themeColor="text2"/>
        </w:rPr>
      </w:pPr>
      <w:r w:rsidRPr="006F7CA6">
        <w:rPr>
          <w:b/>
          <w:bCs/>
          <w:color w:val="1F497D" w:themeColor="text2"/>
        </w:rPr>
        <w:t>COVID-19 Protocols  </w:t>
      </w:r>
    </w:p>
    <w:p w14:paraId="51916923" w14:textId="56385ECE" w:rsidR="006F7CA6" w:rsidRPr="006F7CA6" w:rsidRDefault="006F7CA6" w:rsidP="006F7CA6">
      <w:pPr>
        <w:pStyle w:val="NoSpacing"/>
        <w:rPr>
          <w:rFonts w:ascii="Helvetica Neue" w:hAnsi="Helvetica Neue" w:cs="Calibri"/>
          <w:color w:val="000000" w:themeColor="text1"/>
          <w:bdr w:val="none" w:sz="0" w:space="0" w:color="auto" w:frame="1"/>
        </w:rPr>
      </w:pPr>
      <w:r w:rsidRPr="006F7CA6">
        <w:rPr>
          <w:rFonts w:ascii="Helvetica Neue" w:hAnsi="Helvetica Neue" w:cs="Calibri"/>
          <w:color w:val="000000" w:themeColor="text1"/>
          <w:bdr w:val="none" w:sz="0" w:space="0" w:color="auto" w:frame="1"/>
        </w:rPr>
        <w:t xml:space="preserve">EJP </w:t>
      </w:r>
      <w:r>
        <w:rPr>
          <w:rFonts w:ascii="Helvetica Neue" w:hAnsi="Helvetica Neue" w:cs="Calibri"/>
          <w:color w:val="000000" w:themeColor="text1"/>
          <w:bdr w:val="none" w:sz="0" w:space="0" w:color="auto" w:frame="1"/>
        </w:rPr>
        <w:t>currently</w:t>
      </w:r>
      <w:r w:rsidRPr="006F7CA6">
        <w:rPr>
          <w:rFonts w:ascii="Helvetica Neue" w:hAnsi="Helvetica Neue" w:cs="Calibri"/>
          <w:color w:val="000000" w:themeColor="text1"/>
          <w:bdr w:val="none" w:sz="0" w:space="0" w:color="auto" w:frame="1"/>
        </w:rPr>
        <w:t xml:space="preserve"> implement</w:t>
      </w:r>
      <w:r>
        <w:rPr>
          <w:rFonts w:ascii="Helvetica Neue" w:hAnsi="Helvetica Neue" w:cs="Calibri"/>
          <w:color w:val="000000" w:themeColor="text1"/>
          <w:bdr w:val="none" w:sz="0" w:space="0" w:color="auto" w:frame="1"/>
        </w:rPr>
        <w:t>s</w:t>
      </w:r>
      <w:r w:rsidRPr="006F7CA6">
        <w:rPr>
          <w:rFonts w:ascii="Helvetica Neue" w:hAnsi="Helvetica Neue" w:cs="Calibri"/>
          <w:color w:val="000000" w:themeColor="text1"/>
          <w:bdr w:val="none" w:sz="0" w:space="0" w:color="auto" w:frame="1"/>
        </w:rPr>
        <w:t xml:space="preserve"> the following safety precaution (</w:t>
      </w:r>
      <w:r w:rsidRPr="006F7CA6">
        <w:rPr>
          <w:rFonts w:ascii="Helvetica Neue" w:hAnsi="Helvetica Neue" w:cs="Calibri"/>
        </w:rPr>
        <w:t>subject to change at any time)</w:t>
      </w:r>
      <w:r w:rsidRPr="006F7CA6">
        <w:rPr>
          <w:rFonts w:ascii="Helvetica Neue" w:hAnsi="Helvetica Neue" w:cs="Calibri"/>
          <w:color w:val="000000" w:themeColor="text1"/>
          <w:bdr w:val="none" w:sz="0" w:space="0" w:color="auto" w:frame="1"/>
        </w:rPr>
        <w:t>: </w:t>
      </w:r>
    </w:p>
    <w:p w14:paraId="527B3935" w14:textId="77777777" w:rsidR="006F7CA6" w:rsidRPr="006F7CA6" w:rsidRDefault="006F7CA6" w:rsidP="006F7CA6">
      <w:pPr>
        <w:pStyle w:val="NoSpacing"/>
        <w:rPr>
          <w:rFonts w:ascii="Helvetica Neue" w:hAnsi="Helvetica Neue" w:cs="Calibri"/>
          <w:color w:val="000000" w:themeColor="text1"/>
        </w:rPr>
      </w:pPr>
    </w:p>
    <w:p w14:paraId="5C4E89C2" w14:textId="77777777" w:rsidR="006F7CA6" w:rsidRPr="006F7CA6" w:rsidRDefault="006F7CA6" w:rsidP="006F7CA6">
      <w:pPr>
        <w:pStyle w:val="NoSpacing"/>
        <w:numPr>
          <w:ilvl w:val="0"/>
          <w:numId w:val="12"/>
        </w:numPr>
        <w:spacing w:after="120"/>
        <w:ind w:left="446"/>
        <w:rPr>
          <w:rFonts w:ascii="Helvetica Neue" w:hAnsi="Helvetica Neue" w:cs="Calibri"/>
          <w:color w:val="000000" w:themeColor="text1"/>
        </w:rPr>
      </w:pPr>
      <w:r w:rsidRPr="006F7CA6">
        <w:rPr>
          <w:rFonts w:ascii="Helvetica Neue" w:hAnsi="Helvetica Neue" w:cs="Calibri"/>
          <w:b/>
          <w:bCs/>
          <w:color w:val="000000" w:themeColor="text1"/>
          <w:bdr w:val="none" w:sz="0" w:space="0" w:color="auto" w:frame="1"/>
        </w:rPr>
        <w:t>Vaccination</w:t>
      </w:r>
      <w:r w:rsidRPr="006F7CA6">
        <w:rPr>
          <w:rFonts w:ascii="Helvetica Neue" w:hAnsi="Helvetica Neue" w:cs="Calibri"/>
          <w:color w:val="000000" w:themeColor="text1"/>
          <w:bdr w:val="none" w:sz="0" w:space="0" w:color="auto" w:frame="1"/>
        </w:rPr>
        <w:t xml:space="preserve"> – Proof of vaccination is no longer required by the prison. You are not required to submit a </w:t>
      </w:r>
      <w:proofErr w:type="spellStart"/>
      <w:r w:rsidRPr="006F7CA6">
        <w:rPr>
          <w:rFonts w:ascii="Helvetica Neue" w:hAnsi="Helvetica Neue" w:cs="Calibri"/>
          <w:color w:val="000000" w:themeColor="text1"/>
          <w:bdr w:val="none" w:sz="0" w:space="0" w:color="auto" w:frame="1"/>
        </w:rPr>
        <w:t>vaccation</w:t>
      </w:r>
      <w:proofErr w:type="spellEnd"/>
      <w:r w:rsidRPr="006F7CA6">
        <w:rPr>
          <w:rFonts w:ascii="Helvetica Neue" w:hAnsi="Helvetica Neue" w:cs="Calibri"/>
          <w:color w:val="000000" w:themeColor="text1"/>
          <w:bdr w:val="none" w:sz="0" w:space="0" w:color="auto" w:frame="1"/>
        </w:rPr>
        <w:t xml:space="preserve"> </w:t>
      </w:r>
      <w:proofErr w:type="gramStart"/>
      <w:r w:rsidRPr="006F7CA6">
        <w:rPr>
          <w:rFonts w:ascii="Helvetica Neue" w:hAnsi="Helvetica Neue" w:cs="Calibri"/>
          <w:color w:val="000000" w:themeColor="text1"/>
          <w:bdr w:val="none" w:sz="0" w:space="0" w:color="auto" w:frame="1"/>
        </w:rPr>
        <w:t>form;</w:t>
      </w:r>
      <w:proofErr w:type="gramEnd"/>
      <w:r w:rsidRPr="006F7CA6">
        <w:rPr>
          <w:rFonts w:ascii="Helvetica Neue" w:hAnsi="Helvetica Neue" w:cs="Calibri"/>
          <w:color w:val="000000" w:themeColor="text1"/>
          <w:bdr w:val="none" w:sz="0" w:space="0" w:color="auto" w:frame="1"/>
        </w:rPr>
        <w:t> </w:t>
      </w:r>
    </w:p>
    <w:p w14:paraId="4C07B9B5" w14:textId="77777777" w:rsidR="006F7CA6" w:rsidRPr="006F7CA6" w:rsidRDefault="006F7CA6" w:rsidP="006F7CA6">
      <w:pPr>
        <w:pStyle w:val="NoSpacing"/>
        <w:numPr>
          <w:ilvl w:val="0"/>
          <w:numId w:val="12"/>
        </w:numPr>
        <w:spacing w:after="120"/>
        <w:ind w:left="446"/>
        <w:rPr>
          <w:rFonts w:ascii="Helvetica Neue" w:hAnsi="Helvetica Neue" w:cs="Calibri"/>
          <w:color w:val="000000" w:themeColor="text1"/>
        </w:rPr>
      </w:pPr>
      <w:r w:rsidRPr="006F7CA6">
        <w:rPr>
          <w:rFonts w:ascii="Helvetica Neue" w:hAnsi="Helvetica Neue" w:cs="Calibri"/>
          <w:b/>
          <w:bCs/>
          <w:color w:val="000000" w:themeColor="text1"/>
          <w:bdr w:val="none" w:sz="0" w:space="0" w:color="auto" w:frame="1"/>
        </w:rPr>
        <w:t>Masks</w:t>
      </w:r>
      <w:r w:rsidRPr="006F7CA6">
        <w:rPr>
          <w:rFonts w:ascii="Helvetica Neue" w:hAnsi="Helvetica Neue" w:cs="Calibri"/>
          <w:color w:val="000000" w:themeColor="text1"/>
          <w:bdr w:val="none" w:sz="0" w:space="0" w:color="auto" w:frame="1"/>
        </w:rPr>
        <w:t xml:space="preserve"> – Wear a mask at all times while at the prison </w:t>
      </w:r>
      <w:r w:rsidRPr="006F7CA6">
        <w:rPr>
          <w:rFonts w:ascii="Helvetica Neue" w:hAnsi="Helvetica Neue" w:cs="Calibri"/>
          <w:i/>
          <w:iCs/>
          <w:color w:val="000000" w:themeColor="text1"/>
          <w:bdr w:val="none" w:sz="0" w:space="0" w:color="auto" w:frame="1"/>
        </w:rPr>
        <w:t>(required by EJP</w:t>
      </w:r>
      <w:proofErr w:type="gramStart"/>
      <w:r w:rsidRPr="006F7CA6">
        <w:rPr>
          <w:rFonts w:ascii="Helvetica Neue" w:hAnsi="Helvetica Neue" w:cs="Calibri"/>
          <w:i/>
          <w:iCs/>
          <w:color w:val="000000" w:themeColor="text1"/>
          <w:bdr w:val="none" w:sz="0" w:space="0" w:color="auto" w:frame="1"/>
        </w:rPr>
        <w:t>);</w:t>
      </w:r>
      <w:proofErr w:type="gramEnd"/>
    </w:p>
    <w:p w14:paraId="5F6C339D" w14:textId="77777777" w:rsidR="006F7CA6" w:rsidRPr="006F7CA6" w:rsidRDefault="006F7CA6" w:rsidP="006F7CA6">
      <w:pPr>
        <w:pStyle w:val="NoSpacing"/>
        <w:numPr>
          <w:ilvl w:val="0"/>
          <w:numId w:val="12"/>
        </w:numPr>
        <w:spacing w:after="120"/>
        <w:ind w:left="446"/>
        <w:rPr>
          <w:rFonts w:ascii="Helvetica Neue" w:hAnsi="Helvetica Neue" w:cs="Calibri"/>
          <w:color w:val="000000" w:themeColor="text1"/>
        </w:rPr>
      </w:pPr>
      <w:r w:rsidRPr="006F7CA6">
        <w:rPr>
          <w:rFonts w:ascii="Helvetica Neue" w:hAnsi="Helvetica Neue" w:cs="Calibri"/>
          <w:b/>
          <w:bCs/>
          <w:color w:val="000000" w:themeColor="text1"/>
          <w:bdr w:val="none" w:sz="0" w:space="0" w:color="auto" w:frame="1"/>
        </w:rPr>
        <w:t>Social Distancing</w:t>
      </w:r>
      <w:r w:rsidRPr="006F7CA6">
        <w:rPr>
          <w:rFonts w:ascii="Helvetica Neue" w:hAnsi="Helvetica Neue" w:cs="Calibri"/>
          <w:color w:val="000000" w:themeColor="text1"/>
          <w:bdr w:val="none" w:sz="0" w:space="0" w:color="auto" w:frame="1"/>
        </w:rPr>
        <w:t> – Members maintain 3-feet social distancing at the prison </w:t>
      </w:r>
      <w:r w:rsidRPr="006F7CA6">
        <w:rPr>
          <w:rFonts w:ascii="Helvetica Neue" w:hAnsi="Helvetica Neue" w:cs="Calibri"/>
          <w:i/>
          <w:iCs/>
          <w:color w:val="000000" w:themeColor="text1"/>
          <w:bdr w:val="none" w:sz="0" w:space="0" w:color="auto" w:frame="1"/>
        </w:rPr>
        <w:t>(required by EJP).</w:t>
      </w:r>
      <w:r w:rsidRPr="006F7CA6">
        <w:rPr>
          <w:rFonts w:ascii="Helvetica Neue" w:hAnsi="Helvetica Neue" w:cs="Calibri"/>
          <w:color w:val="000000" w:themeColor="text1"/>
          <w:bdr w:val="none" w:sz="0" w:space="0" w:color="auto" w:frame="1"/>
        </w:rPr>
        <w:t> </w:t>
      </w:r>
    </w:p>
    <w:p w14:paraId="5504E63A" w14:textId="3CB430C5" w:rsidR="006F7CA6" w:rsidRPr="006F7CA6" w:rsidRDefault="006F7CA6" w:rsidP="006F7CA6">
      <w:pPr>
        <w:pStyle w:val="NoSpacing"/>
        <w:rPr>
          <w:rFonts w:ascii="Helvetica Neue" w:hAnsi="Helvetica Neue" w:cs="Calibri"/>
          <w:color w:val="000000" w:themeColor="text1"/>
          <w:sz w:val="23"/>
          <w:szCs w:val="23"/>
        </w:rPr>
      </w:pPr>
      <w:r w:rsidRPr="006F7CA6">
        <w:rPr>
          <w:rFonts w:ascii="Helvetica Neue" w:hAnsi="Helvetica Neue" w:cs="Calibri"/>
          <w:color w:val="000000" w:themeColor="text1"/>
          <w:sz w:val="23"/>
          <w:szCs w:val="23"/>
        </w:rPr>
        <w:br/>
      </w:r>
      <w:r w:rsidRPr="006F7CA6">
        <w:rPr>
          <w:rFonts w:ascii="Helvetica Neue" w:hAnsi="Helvetica Neue" w:cs="Calibri"/>
          <w:color w:val="000000" w:themeColor="text1"/>
          <w:bdr w:val="none" w:sz="0" w:space="0" w:color="auto" w:frame="1"/>
        </w:rPr>
        <w:t xml:space="preserve">Please be aware that in-person programming at the </w:t>
      </w:r>
      <w:r w:rsidR="004351EA">
        <w:rPr>
          <w:rFonts w:ascii="Helvetica Neue" w:hAnsi="Helvetica Neue" w:cs="Calibri"/>
          <w:color w:val="000000" w:themeColor="text1"/>
          <w:bdr w:val="none" w:sz="0" w:space="0" w:color="auto" w:frame="1"/>
        </w:rPr>
        <w:t>prison</w:t>
      </w:r>
      <w:r w:rsidRPr="006F7CA6">
        <w:rPr>
          <w:rFonts w:ascii="Helvetica Neue" w:hAnsi="Helvetica Neue" w:cs="Calibri"/>
          <w:color w:val="000000" w:themeColor="text1"/>
          <w:bdr w:val="none" w:sz="0" w:space="0" w:color="auto" w:frame="1"/>
        </w:rPr>
        <w:t xml:space="preserve">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48D87978" w14:textId="77777777" w:rsidR="006F7CA6" w:rsidRPr="003E34EA" w:rsidRDefault="006F7CA6" w:rsidP="00F900BF">
      <w:pPr>
        <w:pStyle w:val="NormalWeb"/>
        <w:spacing w:before="0" w:beforeAutospacing="0" w:after="0" w:afterAutospacing="0"/>
        <w:rPr>
          <w:rFonts w:ascii="Helvetica Neue" w:hAnsi="Helvetica Neue"/>
          <w:color w:val="0E101A"/>
          <w:sz w:val="22"/>
          <w:szCs w:val="22"/>
        </w:rPr>
      </w:pPr>
    </w:p>
    <w:p w14:paraId="5B4B88F3" w14:textId="77777777" w:rsidR="00F900BF" w:rsidRPr="003864EF" w:rsidRDefault="00F900BF" w:rsidP="00F900BF">
      <w:pPr>
        <w:pStyle w:val="Heading3"/>
        <w:rPr>
          <w:b/>
          <w:bCs/>
          <w:color w:val="1F497D" w:themeColor="text2"/>
        </w:rPr>
      </w:pPr>
      <w:r w:rsidRPr="003864EF">
        <w:rPr>
          <w:b/>
          <w:bCs/>
          <w:color w:val="1F497D" w:themeColor="text2"/>
        </w:rPr>
        <w:t>Application</w:t>
      </w:r>
    </w:p>
    <w:p w14:paraId="7BD1B721" w14:textId="62B6032D" w:rsidR="00F900BF" w:rsidRPr="003E34EA" w:rsidRDefault="00F900BF" w:rsidP="00F900BF">
      <w:pPr>
        <w:pStyle w:val="NormalWeb"/>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The deadline for applications is </w:t>
      </w:r>
      <w:r w:rsidR="00186908">
        <w:rPr>
          <w:rStyle w:val="Strong"/>
          <w:rFonts w:ascii="Helvetica Neue" w:hAnsi="Helvetica Neue"/>
          <w:color w:val="0E101A"/>
          <w:sz w:val="22"/>
          <w:szCs w:val="22"/>
        </w:rPr>
        <w:t>March 1</w:t>
      </w:r>
      <w:r w:rsidRPr="003E34EA">
        <w:rPr>
          <w:rStyle w:val="Strong"/>
          <w:rFonts w:ascii="Helvetica Neue" w:hAnsi="Helvetica Neue"/>
          <w:color w:val="0E101A"/>
          <w:sz w:val="22"/>
          <w:szCs w:val="22"/>
        </w:rPr>
        <w:t>, 2023,</w:t>
      </w:r>
      <w:r w:rsidRPr="003E34EA">
        <w:rPr>
          <w:rFonts w:ascii="Helvetica Neue" w:hAnsi="Helvetica Neue"/>
          <w:color w:val="0E101A"/>
          <w:sz w:val="22"/>
          <w:szCs w:val="22"/>
        </w:rPr>
        <w:t> to teach in the prison during the 2023-2024 academic year. Interviews will be as soon after receipt of your application as possible. </w:t>
      </w:r>
    </w:p>
    <w:p w14:paraId="376B598F"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p>
    <w:p w14:paraId="133D2C81" w14:textId="3359AF55" w:rsidR="00995B83" w:rsidRDefault="00995B83" w:rsidP="00995B83">
      <w:pPr>
        <w:rPr>
          <w:rFonts w:ascii="Palatino" w:eastAsia="Palatino" w:hAnsi="Palatino" w:cs="Palatino"/>
        </w:rPr>
      </w:pPr>
      <w:r>
        <w:rPr>
          <w:rFonts w:ascii="Palatino" w:eastAsia="Palatino" w:hAnsi="Palatino" w:cs="Palatino"/>
        </w:rPr>
        <w:t>Please submit your application</w:t>
      </w:r>
      <w:r w:rsidR="00C956AF">
        <w:rPr>
          <w:rFonts w:ascii="Palatino" w:eastAsia="Palatino" w:hAnsi="Palatino" w:cs="Palatino"/>
        </w:rPr>
        <w:t xml:space="preserve"> via our online portal, which you will find</w:t>
      </w:r>
      <w:r>
        <w:rPr>
          <w:rFonts w:ascii="Palatino" w:eastAsia="Palatino" w:hAnsi="Palatino" w:cs="Palatino"/>
        </w:rPr>
        <w:t xml:space="preserve"> </w:t>
      </w:r>
      <w:hyperlink r:id="rId8" w:history="1">
        <w:r w:rsidRPr="0052396B">
          <w:rPr>
            <w:rStyle w:val="Hyperlink"/>
            <w:rFonts w:ascii="Palatino" w:eastAsia="Palatino" w:hAnsi="Palatino" w:cs="Palatino"/>
          </w:rPr>
          <w:t>here</w:t>
        </w:r>
      </w:hyperlink>
      <w:r>
        <w:rPr>
          <w:rFonts w:ascii="Palatino" w:eastAsia="Palatino" w:hAnsi="Palatino" w:cs="Palatino"/>
        </w:rPr>
        <w:t xml:space="preserve">. The electronic application </w:t>
      </w:r>
      <w:r w:rsidR="00186908">
        <w:rPr>
          <w:rFonts w:ascii="Palatino" w:eastAsia="Palatino" w:hAnsi="Palatino" w:cs="Palatino"/>
        </w:rPr>
        <w:t>requests</w:t>
      </w:r>
      <w:r>
        <w:rPr>
          <w:rFonts w:ascii="Palatino" w:eastAsia="Palatino" w:hAnsi="Palatino" w:cs="Palatino"/>
        </w:rPr>
        <w:t xml:space="preserve"> the following:</w:t>
      </w:r>
    </w:p>
    <w:p w14:paraId="394BF5DD"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p>
    <w:p w14:paraId="3223FA53" w14:textId="77777777" w:rsidR="00F900BF" w:rsidRPr="003E34EA" w:rsidRDefault="00F900BF" w:rsidP="00F900BF">
      <w:pPr>
        <w:numPr>
          <w:ilvl w:val="0"/>
          <w:numId w:val="4"/>
        </w:numPr>
        <w:spacing w:line="240" w:lineRule="auto"/>
        <w:rPr>
          <w:rFonts w:ascii="Helvetica Neue" w:hAnsi="Helvetica Neue"/>
          <w:color w:val="0E101A"/>
        </w:rPr>
      </w:pPr>
      <w:r w:rsidRPr="003E34EA">
        <w:rPr>
          <w:rFonts w:ascii="Helvetica Neue" w:hAnsi="Helvetica Neue"/>
          <w:color w:val="0E101A"/>
        </w:rPr>
        <w:t>A </w:t>
      </w:r>
      <w:r w:rsidRPr="003E34EA">
        <w:rPr>
          <w:rStyle w:val="Strong"/>
          <w:rFonts w:ascii="Helvetica Neue" w:hAnsi="Helvetica Neue"/>
          <w:color w:val="0E101A"/>
        </w:rPr>
        <w:t>cover letter</w:t>
      </w:r>
      <w:r w:rsidRPr="003E34EA">
        <w:rPr>
          <w:rFonts w:ascii="Helvetica Neue" w:hAnsi="Helvetica Neue"/>
          <w:color w:val="0E101A"/>
        </w:rPr>
        <w:t> that shares:</w:t>
      </w:r>
    </w:p>
    <w:p w14:paraId="2947103B"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p>
    <w:p w14:paraId="153B9DBB" w14:textId="5E34C421" w:rsidR="00DD7BE9" w:rsidRPr="003E34EA" w:rsidRDefault="00F900BF" w:rsidP="00186908">
      <w:pPr>
        <w:pStyle w:val="ql-indent-1"/>
        <w:numPr>
          <w:ilvl w:val="1"/>
          <w:numId w:val="5"/>
        </w:numPr>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 xml:space="preserve">Whether you are applying to teach a course </w:t>
      </w:r>
      <w:r w:rsidR="003F61F5">
        <w:rPr>
          <w:rFonts w:ascii="Helvetica Neue" w:hAnsi="Helvetica Neue"/>
          <w:color w:val="0E101A"/>
          <w:sz w:val="22"/>
          <w:szCs w:val="22"/>
        </w:rPr>
        <w:t>in</w:t>
      </w:r>
      <w:r w:rsidRPr="003E34EA">
        <w:rPr>
          <w:rFonts w:ascii="Helvetica Neue" w:hAnsi="Helvetica Neue"/>
          <w:color w:val="0E101A"/>
          <w:sz w:val="22"/>
          <w:szCs w:val="22"/>
        </w:rPr>
        <w:t xml:space="preserve"> Fall 202</w:t>
      </w:r>
      <w:r w:rsidR="00186908">
        <w:rPr>
          <w:rFonts w:ascii="Helvetica Neue" w:hAnsi="Helvetica Neue"/>
          <w:color w:val="0E101A"/>
          <w:sz w:val="22"/>
          <w:szCs w:val="22"/>
        </w:rPr>
        <w:t>3</w:t>
      </w:r>
      <w:r w:rsidRPr="003E34EA">
        <w:rPr>
          <w:rFonts w:ascii="Helvetica Neue" w:hAnsi="Helvetica Neue"/>
          <w:color w:val="0E101A"/>
          <w:sz w:val="22"/>
          <w:szCs w:val="22"/>
        </w:rPr>
        <w:t xml:space="preserve"> or Spring 2024</w:t>
      </w:r>
      <w:r w:rsidR="00186908">
        <w:rPr>
          <w:rFonts w:ascii="Helvetica Neue" w:hAnsi="Helvetica Neue"/>
          <w:color w:val="0E101A"/>
          <w:sz w:val="22"/>
          <w:szCs w:val="22"/>
        </w:rPr>
        <w:t xml:space="preserve">, or whether you are available </w:t>
      </w:r>
      <w:r w:rsidR="003F61F5">
        <w:rPr>
          <w:rFonts w:ascii="Helvetica Neue" w:hAnsi="Helvetica Neue"/>
          <w:color w:val="0E101A"/>
          <w:sz w:val="22"/>
          <w:szCs w:val="22"/>
        </w:rPr>
        <w:t xml:space="preserve">both </w:t>
      </w:r>
      <w:proofErr w:type="gramStart"/>
      <w:r w:rsidR="003F61F5">
        <w:rPr>
          <w:rFonts w:ascii="Helvetica Neue" w:hAnsi="Helvetica Neue"/>
          <w:color w:val="0E101A"/>
          <w:sz w:val="22"/>
          <w:szCs w:val="22"/>
        </w:rPr>
        <w:t>semesters</w:t>
      </w:r>
      <w:r w:rsidRPr="003E34EA">
        <w:rPr>
          <w:rFonts w:ascii="Helvetica Neue" w:hAnsi="Helvetica Neue"/>
          <w:color w:val="0E101A"/>
          <w:sz w:val="22"/>
          <w:szCs w:val="22"/>
        </w:rPr>
        <w:t>;</w:t>
      </w:r>
      <w:proofErr w:type="gramEnd"/>
    </w:p>
    <w:p w14:paraId="532CACAB" w14:textId="28567631" w:rsidR="00DD7BE9" w:rsidRPr="00DD7BE9" w:rsidRDefault="00F900BF" w:rsidP="00186908">
      <w:pPr>
        <w:pStyle w:val="ql-indent-1"/>
        <w:numPr>
          <w:ilvl w:val="1"/>
          <w:numId w:val="5"/>
        </w:numPr>
        <w:spacing w:before="0" w:beforeAutospacing="0" w:after="0" w:afterAutospacing="0"/>
        <w:rPr>
          <w:rFonts w:ascii="Helvetica Neue" w:hAnsi="Helvetica Neue"/>
          <w:color w:val="0E101A"/>
          <w:sz w:val="22"/>
          <w:szCs w:val="22"/>
        </w:rPr>
      </w:pPr>
      <w:r w:rsidRPr="00DD7BE9">
        <w:rPr>
          <w:rFonts w:ascii="Helvetica Neue" w:hAnsi="Helvetica Neue"/>
          <w:color w:val="0E101A"/>
          <w:sz w:val="22"/>
          <w:szCs w:val="22"/>
        </w:rPr>
        <w:t xml:space="preserve">Your teaching </w:t>
      </w:r>
      <w:proofErr w:type="gramStart"/>
      <w:r w:rsidRPr="00DD7BE9">
        <w:rPr>
          <w:rFonts w:ascii="Helvetica Neue" w:hAnsi="Helvetica Neue"/>
          <w:color w:val="0E101A"/>
          <w:sz w:val="22"/>
          <w:szCs w:val="22"/>
        </w:rPr>
        <w:t>background;</w:t>
      </w:r>
      <w:proofErr w:type="gramEnd"/>
    </w:p>
    <w:p w14:paraId="6EC38283" w14:textId="1800EDED" w:rsidR="00DD7BE9" w:rsidRPr="00DD7BE9" w:rsidRDefault="00F900BF" w:rsidP="00186908">
      <w:pPr>
        <w:pStyle w:val="ql-indent-1"/>
        <w:numPr>
          <w:ilvl w:val="1"/>
          <w:numId w:val="5"/>
        </w:numPr>
        <w:spacing w:before="0" w:beforeAutospacing="0" w:after="0" w:afterAutospacing="0"/>
        <w:rPr>
          <w:rFonts w:ascii="Helvetica Neue" w:hAnsi="Helvetica Neue"/>
          <w:color w:val="0E101A"/>
          <w:sz w:val="22"/>
          <w:szCs w:val="22"/>
        </w:rPr>
      </w:pPr>
      <w:r w:rsidRPr="00DD7BE9">
        <w:rPr>
          <w:rFonts w:ascii="Helvetica Neue" w:hAnsi="Helvetica Neue"/>
          <w:color w:val="0E101A"/>
          <w:sz w:val="22"/>
          <w:szCs w:val="22"/>
        </w:rPr>
        <w:t xml:space="preserve">A brief description (topics/themes) of one or two courses that you’d like </w:t>
      </w:r>
      <w:proofErr w:type="gramStart"/>
      <w:r w:rsidRPr="00DD7BE9">
        <w:rPr>
          <w:rFonts w:ascii="Helvetica Neue" w:hAnsi="Helvetica Neue"/>
          <w:color w:val="0E101A"/>
          <w:sz w:val="22"/>
          <w:szCs w:val="22"/>
        </w:rPr>
        <w:t xml:space="preserve">to </w:t>
      </w:r>
      <w:r w:rsidR="00A81683" w:rsidRPr="00DD7BE9">
        <w:rPr>
          <w:rFonts w:ascii="Helvetica Neue" w:hAnsi="Helvetica Neue"/>
          <w:color w:val="0E101A"/>
          <w:sz w:val="22"/>
          <w:szCs w:val="22"/>
        </w:rPr>
        <w:t xml:space="preserve"> </w:t>
      </w:r>
      <w:r w:rsidRPr="00DD7BE9">
        <w:rPr>
          <w:rFonts w:ascii="Helvetica Neue" w:hAnsi="Helvetica Neue"/>
          <w:color w:val="0E101A"/>
          <w:sz w:val="22"/>
          <w:szCs w:val="22"/>
        </w:rPr>
        <w:t>teach</w:t>
      </w:r>
      <w:proofErr w:type="gramEnd"/>
      <w:r w:rsidR="00A81683" w:rsidRPr="00DD7BE9">
        <w:rPr>
          <w:rFonts w:ascii="Helvetica Neue" w:hAnsi="Helvetica Neue"/>
          <w:color w:val="0E101A"/>
          <w:sz w:val="22"/>
          <w:szCs w:val="22"/>
        </w:rPr>
        <w:t>;</w:t>
      </w:r>
    </w:p>
    <w:p w14:paraId="54D8B3D3" w14:textId="76B45272" w:rsidR="00DD7BE9" w:rsidRPr="00DD7BE9" w:rsidRDefault="00F900BF" w:rsidP="00186908">
      <w:pPr>
        <w:pStyle w:val="ql-indent-1"/>
        <w:numPr>
          <w:ilvl w:val="1"/>
          <w:numId w:val="5"/>
        </w:numPr>
        <w:spacing w:before="0" w:beforeAutospacing="0" w:after="0" w:afterAutospacing="0"/>
        <w:rPr>
          <w:rFonts w:ascii="Helvetica Neue" w:hAnsi="Helvetica Neue"/>
          <w:color w:val="0E101A"/>
          <w:sz w:val="22"/>
          <w:szCs w:val="22"/>
        </w:rPr>
      </w:pPr>
      <w:r w:rsidRPr="00DD7BE9">
        <w:rPr>
          <w:rFonts w:ascii="Helvetica Neue" w:hAnsi="Helvetica Neue"/>
          <w:color w:val="0E101A"/>
          <w:sz w:val="22"/>
          <w:szCs w:val="22"/>
        </w:rPr>
        <w:t xml:space="preserve">Why you would like to teach for the Education Justice </w:t>
      </w:r>
      <w:proofErr w:type="gramStart"/>
      <w:r w:rsidRPr="00DD7BE9">
        <w:rPr>
          <w:rFonts w:ascii="Helvetica Neue" w:hAnsi="Helvetica Neue"/>
          <w:color w:val="0E101A"/>
          <w:sz w:val="22"/>
          <w:szCs w:val="22"/>
        </w:rPr>
        <w:t>Project;</w:t>
      </w:r>
      <w:proofErr w:type="gramEnd"/>
      <w:r w:rsidRPr="00DD7BE9">
        <w:rPr>
          <w:rFonts w:ascii="Helvetica Neue" w:hAnsi="Helvetica Neue"/>
          <w:color w:val="0E101A"/>
          <w:sz w:val="22"/>
          <w:szCs w:val="22"/>
        </w:rPr>
        <w:t> </w:t>
      </w:r>
    </w:p>
    <w:p w14:paraId="6AAF3EB6" w14:textId="77777777" w:rsidR="00F900BF" w:rsidRPr="00DD7BE9" w:rsidRDefault="00F900BF" w:rsidP="00186908">
      <w:pPr>
        <w:pStyle w:val="ql-indent-1"/>
        <w:numPr>
          <w:ilvl w:val="1"/>
          <w:numId w:val="5"/>
        </w:numPr>
        <w:spacing w:before="0" w:beforeAutospacing="0" w:after="0" w:afterAutospacing="0"/>
        <w:rPr>
          <w:rFonts w:ascii="Helvetica Neue" w:hAnsi="Helvetica Neue"/>
          <w:color w:val="0E101A"/>
          <w:sz w:val="22"/>
          <w:szCs w:val="22"/>
        </w:rPr>
      </w:pPr>
      <w:r w:rsidRPr="00DD7BE9">
        <w:rPr>
          <w:rFonts w:ascii="Helvetica Neue" w:hAnsi="Helvetica Neue"/>
          <w:color w:val="0E101A"/>
          <w:sz w:val="22"/>
          <w:szCs w:val="22"/>
        </w:rPr>
        <w:t>At least three references.</w:t>
      </w:r>
    </w:p>
    <w:p w14:paraId="6005B5B1"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p>
    <w:p w14:paraId="56181E84" w14:textId="56A96901" w:rsidR="00F900BF" w:rsidRPr="00186908" w:rsidRDefault="00F900BF" w:rsidP="00186908">
      <w:pPr>
        <w:pStyle w:val="ListParagraph"/>
        <w:numPr>
          <w:ilvl w:val="0"/>
          <w:numId w:val="5"/>
        </w:numPr>
        <w:spacing w:line="240" w:lineRule="auto"/>
        <w:rPr>
          <w:rFonts w:ascii="Helvetica Neue" w:hAnsi="Helvetica Neue"/>
          <w:color w:val="0E101A"/>
        </w:rPr>
      </w:pPr>
      <w:r w:rsidRPr="00186908">
        <w:rPr>
          <w:rFonts w:ascii="Helvetica Neue" w:hAnsi="Helvetica Neue"/>
          <w:color w:val="0E101A"/>
        </w:rPr>
        <w:t>A </w:t>
      </w:r>
      <w:r w:rsidRPr="00DD7BE9">
        <w:rPr>
          <w:rStyle w:val="Strong"/>
          <w:rFonts w:ascii="Helvetica Neue" w:hAnsi="Helvetica Neue"/>
          <w:color w:val="0E101A"/>
        </w:rPr>
        <w:t>CV</w:t>
      </w:r>
      <w:r w:rsidRPr="00186908">
        <w:rPr>
          <w:rFonts w:ascii="Helvetica Neue" w:hAnsi="Helvetica Neue"/>
          <w:color w:val="0E101A"/>
        </w:rPr>
        <w:t>.</w:t>
      </w:r>
    </w:p>
    <w:p w14:paraId="76579846"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p>
    <w:p w14:paraId="1EB4D985" w14:textId="77777777" w:rsidR="003864EF" w:rsidRDefault="003864EF" w:rsidP="00F900BF">
      <w:pPr>
        <w:pStyle w:val="NormalWeb"/>
        <w:spacing w:before="0" w:beforeAutospacing="0" w:after="0" w:afterAutospacing="0"/>
        <w:rPr>
          <w:rFonts w:ascii="Helvetica Neue" w:hAnsi="Helvetica Neue"/>
          <w:color w:val="0E101A"/>
          <w:sz w:val="22"/>
          <w:szCs w:val="22"/>
        </w:rPr>
      </w:pPr>
    </w:p>
    <w:p w14:paraId="060A9C7A" w14:textId="77777777" w:rsidR="00E47D13" w:rsidRDefault="00E47D13" w:rsidP="00F900BF">
      <w:pPr>
        <w:pStyle w:val="NormalWeb"/>
        <w:spacing w:before="0" w:beforeAutospacing="0" w:after="0" w:afterAutospacing="0"/>
        <w:rPr>
          <w:rFonts w:ascii="Helvetica Neue" w:hAnsi="Helvetica Neue"/>
          <w:color w:val="0E101A"/>
          <w:sz w:val="22"/>
          <w:szCs w:val="22"/>
        </w:rPr>
      </w:pPr>
    </w:p>
    <w:p w14:paraId="0717E44F" w14:textId="77777777" w:rsidR="00E47D13" w:rsidRDefault="00E47D13" w:rsidP="00F900BF">
      <w:pPr>
        <w:pStyle w:val="NormalWeb"/>
        <w:spacing w:before="0" w:beforeAutospacing="0" w:after="0" w:afterAutospacing="0"/>
        <w:rPr>
          <w:rFonts w:ascii="Helvetica Neue" w:hAnsi="Helvetica Neue"/>
          <w:color w:val="0E101A"/>
          <w:sz w:val="22"/>
          <w:szCs w:val="22"/>
        </w:rPr>
      </w:pPr>
    </w:p>
    <w:p w14:paraId="6A364302" w14:textId="77777777" w:rsidR="00E47D13" w:rsidRDefault="00E47D13" w:rsidP="00F900BF">
      <w:pPr>
        <w:pStyle w:val="NormalWeb"/>
        <w:spacing w:before="0" w:beforeAutospacing="0" w:after="0" w:afterAutospacing="0"/>
        <w:rPr>
          <w:rFonts w:ascii="Helvetica Neue" w:hAnsi="Helvetica Neue"/>
          <w:color w:val="0E101A"/>
          <w:sz w:val="22"/>
          <w:szCs w:val="22"/>
        </w:rPr>
      </w:pPr>
    </w:p>
    <w:p w14:paraId="54C14849" w14:textId="77777777" w:rsidR="00E47D13" w:rsidRDefault="00E47D13" w:rsidP="00F900BF">
      <w:pPr>
        <w:pStyle w:val="NormalWeb"/>
        <w:spacing w:before="0" w:beforeAutospacing="0" w:after="0" w:afterAutospacing="0"/>
        <w:rPr>
          <w:rFonts w:ascii="Helvetica Neue" w:hAnsi="Helvetica Neue"/>
          <w:color w:val="0E101A"/>
          <w:sz w:val="22"/>
          <w:szCs w:val="22"/>
        </w:rPr>
      </w:pPr>
    </w:p>
    <w:p w14:paraId="71709BE9" w14:textId="77777777" w:rsidR="00E47D13" w:rsidRDefault="00E47D13" w:rsidP="00F900BF">
      <w:pPr>
        <w:pStyle w:val="NormalWeb"/>
        <w:spacing w:before="0" w:beforeAutospacing="0" w:after="0" w:afterAutospacing="0"/>
        <w:rPr>
          <w:rFonts w:ascii="Helvetica Neue" w:hAnsi="Helvetica Neue"/>
          <w:color w:val="0E101A"/>
          <w:sz w:val="22"/>
          <w:szCs w:val="22"/>
        </w:rPr>
      </w:pPr>
    </w:p>
    <w:p w14:paraId="1979ABF8" w14:textId="15FEF7AE" w:rsidR="00F900BF" w:rsidRPr="003E34EA" w:rsidRDefault="00F900BF" w:rsidP="00F900BF">
      <w:pPr>
        <w:pStyle w:val="NormalWeb"/>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If you have any questions</w:t>
      </w:r>
      <w:r>
        <w:rPr>
          <w:rFonts w:ascii="Helvetica Neue" w:hAnsi="Helvetica Neue"/>
          <w:color w:val="0E101A"/>
          <w:sz w:val="22"/>
          <w:szCs w:val="22"/>
        </w:rPr>
        <w:t>,</w:t>
      </w:r>
      <w:r w:rsidRPr="003E34EA">
        <w:rPr>
          <w:rFonts w:ascii="Helvetica Neue" w:hAnsi="Helvetica Neue"/>
          <w:color w:val="0E101A"/>
          <w:sz w:val="22"/>
          <w:szCs w:val="22"/>
        </w:rPr>
        <w:t xml:space="preserve"> please reach out to Laura </w:t>
      </w:r>
      <w:proofErr w:type="spellStart"/>
      <w:r w:rsidRPr="003E34EA">
        <w:rPr>
          <w:rFonts w:ascii="Helvetica Neue" w:hAnsi="Helvetica Neue"/>
          <w:color w:val="0E101A"/>
          <w:sz w:val="22"/>
          <w:szCs w:val="22"/>
        </w:rPr>
        <w:t>Giffin</w:t>
      </w:r>
      <w:proofErr w:type="spellEnd"/>
      <w:r w:rsidRPr="003E34EA">
        <w:rPr>
          <w:rFonts w:ascii="Helvetica Neue" w:hAnsi="Helvetica Neue"/>
          <w:color w:val="0E101A"/>
          <w:sz w:val="22"/>
          <w:szCs w:val="22"/>
        </w:rPr>
        <w:t xml:space="preserve"> at lgiffin@illinois.edu and we will get you </w:t>
      </w:r>
      <w:r w:rsidR="003864EF">
        <w:rPr>
          <w:rFonts w:ascii="Helvetica Neue" w:hAnsi="Helvetica Neue"/>
          <w:color w:val="0E101A"/>
          <w:sz w:val="22"/>
          <w:szCs w:val="22"/>
        </w:rPr>
        <w:t>whatever</w:t>
      </w:r>
      <w:r w:rsidRPr="003E34EA">
        <w:rPr>
          <w:rFonts w:ascii="Helvetica Neue" w:hAnsi="Helvetica Neue"/>
          <w:color w:val="0E101A"/>
          <w:sz w:val="22"/>
          <w:szCs w:val="22"/>
        </w:rPr>
        <w:t xml:space="preserve"> additional information you need to </w:t>
      </w:r>
      <w:proofErr w:type="gramStart"/>
      <w:r w:rsidRPr="003E34EA">
        <w:rPr>
          <w:rFonts w:ascii="Helvetica Neue" w:hAnsi="Helvetica Neue"/>
          <w:color w:val="0E101A"/>
          <w:sz w:val="22"/>
          <w:szCs w:val="22"/>
        </w:rPr>
        <w:t>submit an application</w:t>
      </w:r>
      <w:proofErr w:type="gramEnd"/>
      <w:r w:rsidRPr="003E34EA">
        <w:rPr>
          <w:rFonts w:ascii="Helvetica Neue" w:hAnsi="Helvetica Neue"/>
          <w:color w:val="0E101A"/>
          <w:sz w:val="22"/>
          <w:szCs w:val="22"/>
        </w:rPr>
        <w:t>. </w:t>
      </w:r>
    </w:p>
    <w:p w14:paraId="6BC70A5B"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p>
    <w:p w14:paraId="4DE526EA" w14:textId="77777777" w:rsidR="00F900BF" w:rsidRDefault="00F900BF" w:rsidP="00F900BF">
      <w:pPr>
        <w:pStyle w:val="NormalWeb"/>
        <w:spacing w:before="0" w:beforeAutospacing="0" w:after="0" w:afterAutospacing="0"/>
        <w:rPr>
          <w:rFonts w:ascii="Helvetica Neue" w:hAnsi="Helvetica Neue"/>
          <w:color w:val="0E101A"/>
          <w:sz w:val="22"/>
          <w:szCs w:val="22"/>
        </w:rPr>
      </w:pPr>
      <w:r w:rsidRPr="003E34EA">
        <w:rPr>
          <w:rFonts w:ascii="Helvetica Neue" w:hAnsi="Helvetica Neue"/>
          <w:color w:val="0E101A"/>
          <w:sz w:val="22"/>
          <w:szCs w:val="22"/>
        </w:rPr>
        <w:t>We know that there are many opportunities for you to work for projects on campus and in the community, and we are grateful that you have expressed an interest in working with EJP. </w:t>
      </w:r>
    </w:p>
    <w:p w14:paraId="6B12C189" w14:textId="77777777" w:rsidR="00F900BF" w:rsidRDefault="00F900BF" w:rsidP="00F900BF">
      <w:pPr>
        <w:pStyle w:val="NormalWeb"/>
        <w:spacing w:before="0" w:beforeAutospacing="0" w:after="0" w:afterAutospacing="0"/>
        <w:rPr>
          <w:rFonts w:ascii="Helvetica Neue" w:hAnsi="Helvetica Neue"/>
          <w:color w:val="0E101A"/>
          <w:sz w:val="22"/>
          <w:szCs w:val="22"/>
        </w:rPr>
      </w:pPr>
    </w:p>
    <w:p w14:paraId="49979F80" w14:textId="77777777" w:rsidR="00F900BF" w:rsidRDefault="00F900BF" w:rsidP="00F900BF">
      <w:pPr>
        <w:pStyle w:val="NormalWeb"/>
        <w:spacing w:before="0" w:beforeAutospacing="0" w:after="0" w:afterAutospacing="0"/>
        <w:rPr>
          <w:rFonts w:ascii="Helvetica Neue" w:hAnsi="Helvetica Neue"/>
          <w:color w:val="0E101A"/>
          <w:sz w:val="22"/>
          <w:szCs w:val="22"/>
        </w:rPr>
      </w:pPr>
      <w:r>
        <w:rPr>
          <w:rFonts w:ascii="Helvetica Neue" w:hAnsi="Helvetica Neue"/>
          <w:color w:val="0E101A"/>
          <w:sz w:val="22"/>
          <w:szCs w:val="22"/>
        </w:rPr>
        <w:t>Thank you!</w:t>
      </w:r>
    </w:p>
    <w:p w14:paraId="58CEDFB8" w14:textId="77777777" w:rsidR="00F900BF" w:rsidRDefault="00F900BF" w:rsidP="00F900BF">
      <w:pPr>
        <w:pStyle w:val="NormalWeb"/>
        <w:spacing w:before="0" w:beforeAutospacing="0" w:after="0" w:afterAutospacing="0"/>
        <w:rPr>
          <w:rFonts w:ascii="Helvetica Neue" w:hAnsi="Helvetica Neue"/>
          <w:color w:val="0E101A"/>
          <w:sz w:val="22"/>
          <w:szCs w:val="22"/>
        </w:rPr>
      </w:pPr>
    </w:p>
    <w:p w14:paraId="1369771B" w14:textId="77777777" w:rsidR="00F900BF" w:rsidRDefault="00F900BF" w:rsidP="00F900BF">
      <w:pPr>
        <w:pStyle w:val="NormalWeb"/>
        <w:spacing w:before="0" w:beforeAutospacing="0" w:after="0" w:afterAutospacing="0"/>
        <w:rPr>
          <w:rFonts w:ascii="Helvetica Neue" w:hAnsi="Helvetica Neue"/>
          <w:color w:val="0E101A"/>
          <w:sz w:val="22"/>
          <w:szCs w:val="22"/>
        </w:rPr>
      </w:pPr>
      <w:r>
        <w:rPr>
          <w:rFonts w:ascii="Helvetica Neue" w:hAnsi="Helvetica Neue"/>
          <w:color w:val="0E101A"/>
          <w:sz w:val="22"/>
          <w:szCs w:val="22"/>
        </w:rPr>
        <w:t xml:space="preserve">Laura </w:t>
      </w:r>
      <w:proofErr w:type="spellStart"/>
      <w:r>
        <w:rPr>
          <w:rFonts w:ascii="Helvetica Neue" w:hAnsi="Helvetica Neue"/>
          <w:color w:val="0E101A"/>
          <w:sz w:val="22"/>
          <w:szCs w:val="22"/>
        </w:rPr>
        <w:t>Giffin</w:t>
      </w:r>
      <w:proofErr w:type="spellEnd"/>
    </w:p>
    <w:p w14:paraId="500AF171" w14:textId="77777777" w:rsidR="00F900BF" w:rsidRDefault="00F900BF" w:rsidP="00F900BF">
      <w:pPr>
        <w:pStyle w:val="NormalWeb"/>
        <w:spacing w:before="0" w:beforeAutospacing="0" w:after="0" w:afterAutospacing="0"/>
        <w:rPr>
          <w:rFonts w:ascii="Helvetica Neue" w:hAnsi="Helvetica Neue"/>
          <w:color w:val="0E101A"/>
          <w:sz w:val="22"/>
          <w:szCs w:val="22"/>
        </w:rPr>
      </w:pPr>
      <w:r>
        <w:rPr>
          <w:rFonts w:ascii="Helvetica Neue" w:hAnsi="Helvetica Neue"/>
          <w:color w:val="0E101A"/>
          <w:sz w:val="22"/>
          <w:szCs w:val="22"/>
        </w:rPr>
        <w:t>For-Credit Course Coordinator</w:t>
      </w:r>
    </w:p>
    <w:p w14:paraId="4EDD6374" w14:textId="77777777" w:rsidR="00F900BF" w:rsidRDefault="00F900BF" w:rsidP="00F900BF">
      <w:pPr>
        <w:pStyle w:val="NormalWeb"/>
        <w:spacing w:before="0" w:beforeAutospacing="0" w:after="0" w:afterAutospacing="0"/>
        <w:rPr>
          <w:rFonts w:ascii="Helvetica Neue" w:hAnsi="Helvetica Neue"/>
          <w:color w:val="0E101A"/>
          <w:sz w:val="22"/>
          <w:szCs w:val="22"/>
        </w:rPr>
      </w:pPr>
      <w:r w:rsidRPr="00312DA3">
        <w:rPr>
          <w:rFonts w:ascii="Helvetica Neue" w:hAnsi="Helvetica Neue"/>
          <w:color w:val="0E101A"/>
          <w:sz w:val="22"/>
          <w:szCs w:val="22"/>
        </w:rPr>
        <w:t>lgiffin@illinois.edu</w:t>
      </w:r>
    </w:p>
    <w:p w14:paraId="1E3D2618" w14:textId="77777777" w:rsidR="00F900BF" w:rsidRDefault="00F900BF" w:rsidP="00F900BF">
      <w:pPr>
        <w:pStyle w:val="NormalWeb"/>
        <w:spacing w:before="0" w:beforeAutospacing="0" w:after="0" w:afterAutospacing="0"/>
        <w:rPr>
          <w:rFonts w:ascii="Helvetica Neue" w:hAnsi="Helvetica Neue"/>
          <w:color w:val="0E101A"/>
          <w:sz w:val="22"/>
          <w:szCs w:val="22"/>
        </w:rPr>
      </w:pPr>
    </w:p>
    <w:p w14:paraId="0CC3A085" w14:textId="77777777" w:rsidR="003864EF" w:rsidRDefault="003864EF" w:rsidP="00F900BF">
      <w:pPr>
        <w:pStyle w:val="NormalWeb"/>
        <w:spacing w:before="0" w:beforeAutospacing="0" w:after="0" w:afterAutospacing="0"/>
        <w:rPr>
          <w:rFonts w:ascii="Helvetica Neue" w:hAnsi="Helvetica Neue"/>
          <w:color w:val="0E101A"/>
          <w:sz w:val="22"/>
          <w:szCs w:val="22"/>
        </w:rPr>
      </w:pPr>
      <w:r>
        <w:rPr>
          <w:rFonts w:ascii="Helvetica Neue" w:hAnsi="Helvetica Neue"/>
          <w:color w:val="0E101A"/>
          <w:sz w:val="22"/>
          <w:szCs w:val="22"/>
        </w:rPr>
        <w:t>EJP</w:t>
      </w:r>
    </w:p>
    <w:p w14:paraId="22ED614B" w14:textId="47F1C949" w:rsidR="003864EF" w:rsidRDefault="00F900BF" w:rsidP="00F900BF">
      <w:pPr>
        <w:pStyle w:val="NormalWeb"/>
        <w:spacing w:before="0" w:beforeAutospacing="0" w:after="0" w:afterAutospacing="0"/>
        <w:rPr>
          <w:rFonts w:ascii="Helvetica Neue" w:hAnsi="Helvetica Neue"/>
          <w:color w:val="0E101A"/>
          <w:sz w:val="22"/>
          <w:szCs w:val="22"/>
        </w:rPr>
      </w:pPr>
      <w:r>
        <w:rPr>
          <w:rFonts w:ascii="Helvetica Neue" w:hAnsi="Helvetica Neue"/>
          <w:color w:val="0E101A"/>
          <w:sz w:val="22"/>
          <w:szCs w:val="22"/>
        </w:rPr>
        <w:t>1001 S. Wright Street</w:t>
      </w:r>
    </w:p>
    <w:p w14:paraId="2AEB2F1A" w14:textId="3F00F615" w:rsidR="00F900BF" w:rsidRDefault="00F900BF" w:rsidP="00F900BF">
      <w:pPr>
        <w:pStyle w:val="NormalWeb"/>
        <w:spacing w:before="0" w:beforeAutospacing="0" w:after="0" w:afterAutospacing="0"/>
        <w:rPr>
          <w:rFonts w:ascii="Helvetica Neue" w:hAnsi="Helvetica Neue"/>
          <w:color w:val="0E101A"/>
          <w:sz w:val="22"/>
          <w:szCs w:val="22"/>
        </w:rPr>
      </w:pPr>
      <w:r>
        <w:rPr>
          <w:rFonts w:ascii="Helvetica Neue" w:hAnsi="Helvetica Neue"/>
          <w:color w:val="0E101A"/>
          <w:sz w:val="22"/>
          <w:szCs w:val="22"/>
        </w:rPr>
        <w:t>Champaign IL 61820</w:t>
      </w:r>
    </w:p>
    <w:p w14:paraId="1B7ABDC2" w14:textId="77777777" w:rsidR="00F900BF" w:rsidRDefault="00F900BF" w:rsidP="00F900BF">
      <w:pPr>
        <w:pStyle w:val="NormalWeb"/>
        <w:spacing w:before="0" w:beforeAutospacing="0" w:after="0" w:afterAutospacing="0"/>
        <w:rPr>
          <w:rFonts w:ascii="Helvetica Neue" w:hAnsi="Helvetica Neue"/>
          <w:color w:val="0E101A"/>
          <w:sz w:val="22"/>
          <w:szCs w:val="22"/>
        </w:rPr>
      </w:pPr>
      <w:r>
        <w:rPr>
          <w:rFonts w:ascii="Helvetica Neue" w:hAnsi="Helvetica Neue"/>
          <w:color w:val="0E101A"/>
          <w:sz w:val="22"/>
          <w:szCs w:val="22"/>
        </w:rPr>
        <w:t>217.300.5150</w:t>
      </w:r>
    </w:p>
    <w:p w14:paraId="4ECE6FA0" w14:textId="77777777" w:rsidR="00F900BF" w:rsidRDefault="00000000" w:rsidP="00F900BF">
      <w:pPr>
        <w:pStyle w:val="NormalWeb"/>
        <w:spacing w:before="0" w:beforeAutospacing="0" w:after="0" w:afterAutospacing="0"/>
        <w:rPr>
          <w:rFonts w:ascii="Helvetica Neue" w:hAnsi="Helvetica Neue"/>
          <w:color w:val="0E101A"/>
          <w:sz w:val="22"/>
          <w:szCs w:val="22"/>
        </w:rPr>
      </w:pPr>
      <w:hyperlink r:id="rId9" w:history="1">
        <w:r w:rsidR="00F900BF" w:rsidRPr="005C60AA">
          <w:rPr>
            <w:rStyle w:val="Hyperlink"/>
            <w:rFonts w:ascii="Helvetica Neue" w:hAnsi="Helvetica Neue"/>
            <w:sz w:val="22"/>
            <w:szCs w:val="22"/>
          </w:rPr>
          <w:t>info@educationjustice.net</w:t>
        </w:r>
      </w:hyperlink>
    </w:p>
    <w:p w14:paraId="609D3726" w14:textId="77777777" w:rsidR="00F900BF" w:rsidRPr="003E34EA" w:rsidRDefault="00F900BF" w:rsidP="00F900BF">
      <w:pPr>
        <w:pStyle w:val="NormalWeb"/>
        <w:spacing w:before="0" w:beforeAutospacing="0" w:after="0" w:afterAutospacing="0"/>
        <w:rPr>
          <w:rFonts w:ascii="Helvetica Neue" w:hAnsi="Helvetica Neue"/>
          <w:color w:val="0E101A"/>
          <w:sz w:val="22"/>
          <w:szCs w:val="22"/>
        </w:rPr>
      </w:pPr>
      <w:r>
        <w:rPr>
          <w:rFonts w:ascii="Helvetica Neue" w:hAnsi="Helvetica Neue"/>
          <w:color w:val="0E101A"/>
          <w:sz w:val="22"/>
          <w:szCs w:val="22"/>
        </w:rPr>
        <w:t>www.educationjustice.net</w:t>
      </w:r>
    </w:p>
    <w:p w14:paraId="0A598779" w14:textId="77777777" w:rsidR="00F900BF" w:rsidRPr="003E34EA" w:rsidRDefault="00F900BF" w:rsidP="00F900BF">
      <w:pPr>
        <w:pStyle w:val="Heading2"/>
        <w:spacing w:before="40" w:after="0" w:line="240" w:lineRule="auto"/>
        <w:rPr>
          <w:rFonts w:ascii="Helvetica Neue" w:hAnsi="Helvetica Neue"/>
          <w:sz w:val="22"/>
          <w:szCs w:val="22"/>
        </w:rPr>
      </w:pPr>
    </w:p>
    <w:p w14:paraId="7BBDE626" w14:textId="77777777" w:rsidR="00F86ED2" w:rsidRPr="003E34EA" w:rsidRDefault="00F86ED2" w:rsidP="00F900BF">
      <w:pPr>
        <w:pStyle w:val="Heading3"/>
        <w:rPr>
          <w:rFonts w:ascii="Helvetica Neue" w:hAnsi="Helvetica Neue"/>
          <w:sz w:val="22"/>
          <w:szCs w:val="22"/>
        </w:rPr>
      </w:pPr>
    </w:p>
    <w:sectPr w:rsidR="00F86ED2" w:rsidRPr="003E34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B0F"/>
    <w:multiLevelType w:val="multilevel"/>
    <w:tmpl w:val="1372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4269E"/>
    <w:multiLevelType w:val="multilevel"/>
    <w:tmpl w:val="7E4E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A7BFC"/>
    <w:multiLevelType w:val="multilevel"/>
    <w:tmpl w:val="787CB3AA"/>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7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7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72"/>
      </w:pPr>
      <w:rPr>
        <w:smallCaps w:val="0"/>
        <w:strike w:val="0"/>
        <w:shd w:val="clear" w:color="auto" w:fill="auto"/>
        <w:vertAlign w:val="baseline"/>
      </w:rPr>
    </w:lvl>
  </w:abstractNum>
  <w:abstractNum w:abstractNumId="3" w15:restartNumberingAfterBreak="0">
    <w:nsid w:val="25642563"/>
    <w:multiLevelType w:val="multilevel"/>
    <w:tmpl w:val="77E8A2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Helvetica Neue" w:eastAsia="Times New Roman" w:hAnsi="Helvetica Neue"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D3EBB"/>
    <w:multiLevelType w:val="multilevel"/>
    <w:tmpl w:val="92983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8727ED"/>
    <w:multiLevelType w:val="hybridMultilevel"/>
    <w:tmpl w:val="AC50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47017"/>
    <w:multiLevelType w:val="multilevel"/>
    <w:tmpl w:val="E8300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E038E5"/>
    <w:multiLevelType w:val="hybridMultilevel"/>
    <w:tmpl w:val="E65CF182"/>
    <w:lvl w:ilvl="0" w:tplc="04090001">
      <w:start w:val="1"/>
      <w:numFmt w:val="bullet"/>
      <w:lvlText w:val=""/>
      <w:lvlJc w:val="left"/>
      <w:pPr>
        <w:ind w:left="87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875096">
    <w:abstractNumId w:val="4"/>
  </w:num>
  <w:num w:numId="2" w16cid:durableId="1838229553">
    <w:abstractNumId w:val="2"/>
  </w:num>
  <w:num w:numId="3" w16cid:durableId="165219835">
    <w:abstractNumId w:val="0"/>
  </w:num>
  <w:num w:numId="4" w16cid:durableId="2090689437">
    <w:abstractNumId w:val="1"/>
  </w:num>
  <w:num w:numId="5" w16cid:durableId="301735939">
    <w:abstractNumId w:val="3"/>
  </w:num>
  <w:num w:numId="6" w16cid:durableId="301735939">
    <w:abstractNumId w:val="3"/>
  </w:num>
  <w:num w:numId="7" w16cid:durableId="301735939">
    <w:abstractNumId w:val="3"/>
  </w:num>
  <w:num w:numId="8" w16cid:durableId="301735939">
    <w:abstractNumId w:val="3"/>
  </w:num>
  <w:num w:numId="9" w16cid:durableId="301735939">
    <w:abstractNumId w:val="3"/>
  </w:num>
  <w:num w:numId="10" w16cid:durableId="1857575432">
    <w:abstractNumId w:val="6"/>
  </w:num>
  <w:num w:numId="11" w16cid:durableId="256259126">
    <w:abstractNumId w:val="5"/>
  </w:num>
  <w:num w:numId="12" w16cid:durableId="1546059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D2"/>
    <w:rsid w:val="00096A32"/>
    <w:rsid w:val="000F3BC2"/>
    <w:rsid w:val="00173166"/>
    <w:rsid w:val="00186908"/>
    <w:rsid w:val="001C0C78"/>
    <w:rsid w:val="00224331"/>
    <w:rsid w:val="002D370D"/>
    <w:rsid w:val="00312DA3"/>
    <w:rsid w:val="00323DCB"/>
    <w:rsid w:val="003864EF"/>
    <w:rsid w:val="003E34EA"/>
    <w:rsid w:val="003F61F5"/>
    <w:rsid w:val="00432DA1"/>
    <w:rsid w:val="004351EA"/>
    <w:rsid w:val="004645FA"/>
    <w:rsid w:val="006259BD"/>
    <w:rsid w:val="006F7CA6"/>
    <w:rsid w:val="008F1DD0"/>
    <w:rsid w:val="00995B83"/>
    <w:rsid w:val="00A81683"/>
    <w:rsid w:val="00BB5B83"/>
    <w:rsid w:val="00C439C7"/>
    <w:rsid w:val="00C818F2"/>
    <w:rsid w:val="00C956AF"/>
    <w:rsid w:val="00DD7BE9"/>
    <w:rsid w:val="00E27743"/>
    <w:rsid w:val="00E47D13"/>
    <w:rsid w:val="00EA0055"/>
    <w:rsid w:val="00F46F0F"/>
    <w:rsid w:val="00F86ED2"/>
    <w:rsid w:val="00F9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59FE"/>
  <w15:docId w15:val="{EFFE225D-BC51-9E43-A15C-946B7C38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277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E34EA"/>
    <w:rPr>
      <w:color w:val="0000FF" w:themeColor="hyperlink"/>
      <w:u w:val="single"/>
    </w:rPr>
  </w:style>
  <w:style w:type="character" w:styleId="UnresolvedMention">
    <w:name w:val="Unresolved Mention"/>
    <w:basedOn w:val="DefaultParagraphFont"/>
    <w:uiPriority w:val="99"/>
    <w:semiHidden/>
    <w:unhideWhenUsed/>
    <w:rsid w:val="003E34EA"/>
    <w:rPr>
      <w:color w:val="605E5C"/>
      <w:shd w:val="clear" w:color="auto" w:fill="E1DFDD"/>
    </w:rPr>
  </w:style>
  <w:style w:type="character" w:styleId="Strong">
    <w:name w:val="Strong"/>
    <w:basedOn w:val="DefaultParagraphFont"/>
    <w:uiPriority w:val="22"/>
    <w:qFormat/>
    <w:rsid w:val="003E34EA"/>
    <w:rPr>
      <w:b/>
      <w:bCs/>
    </w:rPr>
  </w:style>
  <w:style w:type="paragraph" w:customStyle="1" w:styleId="ql-indent-1">
    <w:name w:val="ql-indent-1"/>
    <w:basedOn w:val="Normal"/>
    <w:rsid w:val="003E34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95B83"/>
    <w:rPr>
      <w:sz w:val="16"/>
      <w:szCs w:val="16"/>
    </w:rPr>
  </w:style>
  <w:style w:type="paragraph" w:styleId="CommentText">
    <w:name w:val="annotation text"/>
    <w:basedOn w:val="Normal"/>
    <w:link w:val="CommentTextChar"/>
    <w:uiPriority w:val="99"/>
    <w:semiHidden/>
    <w:unhideWhenUsed/>
    <w:rsid w:val="00995B83"/>
    <w:pPr>
      <w:spacing w:line="240" w:lineRule="auto"/>
    </w:pPr>
    <w:rPr>
      <w:sz w:val="20"/>
      <w:szCs w:val="20"/>
    </w:rPr>
  </w:style>
  <w:style w:type="character" w:customStyle="1" w:styleId="CommentTextChar">
    <w:name w:val="Comment Text Char"/>
    <w:basedOn w:val="DefaultParagraphFont"/>
    <w:link w:val="CommentText"/>
    <w:uiPriority w:val="99"/>
    <w:semiHidden/>
    <w:rsid w:val="00995B83"/>
    <w:rPr>
      <w:sz w:val="20"/>
      <w:szCs w:val="20"/>
    </w:rPr>
  </w:style>
  <w:style w:type="paragraph" w:styleId="CommentSubject">
    <w:name w:val="annotation subject"/>
    <w:basedOn w:val="CommentText"/>
    <w:next w:val="CommentText"/>
    <w:link w:val="CommentSubjectChar"/>
    <w:uiPriority w:val="99"/>
    <w:semiHidden/>
    <w:unhideWhenUsed/>
    <w:rsid w:val="00995B83"/>
    <w:rPr>
      <w:b/>
      <w:bCs/>
    </w:rPr>
  </w:style>
  <w:style w:type="character" w:customStyle="1" w:styleId="CommentSubjectChar">
    <w:name w:val="Comment Subject Char"/>
    <w:basedOn w:val="CommentTextChar"/>
    <w:link w:val="CommentSubject"/>
    <w:uiPriority w:val="99"/>
    <w:semiHidden/>
    <w:rsid w:val="00995B83"/>
    <w:rPr>
      <w:b/>
      <w:bCs/>
      <w:sz w:val="20"/>
      <w:szCs w:val="20"/>
    </w:rPr>
  </w:style>
  <w:style w:type="paragraph" w:styleId="Revision">
    <w:name w:val="Revision"/>
    <w:hidden/>
    <w:uiPriority w:val="99"/>
    <w:semiHidden/>
    <w:rsid w:val="00995B83"/>
    <w:pPr>
      <w:spacing w:line="240" w:lineRule="auto"/>
    </w:pPr>
  </w:style>
  <w:style w:type="character" w:styleId="FollowedHyperlink">
    <w:name w:val="FollowedHyperlink"/>
    <w:basedOn w:val="DefaultParagraphFont"/>
    <w:uiPriority w:val="99"/>
    <w:semiHidden/>
    <w:unhideWhenUsed/>
    <w:rsid w:val="00995B83"/>
    <w:rPr>
      <w:color w:val="800080" w:themeColor="followedHyperlink"/>
      <w:u w:val="single"/>
    </w:rPr>
  </w:style>
  <w:style w:type="paragraph" w:styleId="ListParagraph">
    <w:name w:val="List Paragraph"/>
    <w:basedOn w:val="Normal"/>
    <w:uiPriority w:val="34"/>
    <w:qFormat/>
    <w:rsid w:val="00DD7BE9"/>
    <w:pPr>
      <w:ind w:left="720"/>
      <w:contextualSpacing/>
    </w:pPr>
  </w:style>
  <w:style w:type="paragraph" w:styleId="NoSpacing">
    <w:name w:val="No Spacing"/>
    <w:uiPriority w:val="1"/>
    <w:qFormat/>
    <w:rsid w:val="006F7CA6"/>
    <w:pPr>
      <w:pBdr>
        <w:top w:val="nil"/>
        <w:left w:val="nil"/>
        <w:bottom w:val="nil"/>
        <w:right w:val="nil"/>
        <w:between w:val="nil"/>
      </w:pBdr>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4881">
      <w:bodyDiv w:val="1"/>
      <w:marLeft w:val="0"/>
      <w:marRight w:val="0"/>
      <w:marTop w:val="0"/>
      <w:marBottom w:val="0"/>
      <w:divBdr>
        <w:top w:val="none" w:sz="0" w:space="0" w:color="auto"/>
        <w:left w:val="none" w:sz="0" w:space="0" w:color="auto"/>
        <w:bottom w:val="none" w:sz="0" w:space="0" w:color="auto"/>
        <w:right w:val="none" w:sz="0" w:space="0" w:color="auto"/>
      </w:divBdr>
    </w:div>
    <w:div w:id="1661303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ipaa.jotform.com/222328091910147" TargetMode="External"/><Relationship Id="rId3" Type="http://schemas.openxmlformats.org/officeDocument/2006/relationships/settings" Target="settings.xml"/><Relationship Id="rId7" Type="http://schemas.openxmlformats.org/officeDocument/2006/relationships/hyperlink" Target="http://lgiffin@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paa.jotform.com/22232809191014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ducation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Ginsburg, Rebecca</cp:lastModifiedBy>
  <cp:revision>3</cp:revision>
  <cp:lastPrinted>2023-01-18T16:01:00Z</cp:lastPrinted>
  <dcterms:created xsi:type="dcterms:W3CDTF">2023-01-24T07:23:00Z</dcterms:created>
  <dcterms:modified xsi:type="dcterms:W3CDTF">2023-01-31T05:10:00Z</dcterms:modified>
</cp:coreProperties>
</file>