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1A7A2D" w14:textId="77777777" w:rsidR="00150098" w:rsidRDefault="00015F84">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79923C42" wp14:editId="7A1EA89C">
            <wp:extent cx="375920" cy="538480"/>
            <wp:effectExtent l="0" t="0" r="0" b="0"/>
            <wp:docPr id="1073741828"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149829CE" w14:textId="6C4315E1" w:rsidR="00150098" w:rsidRPr="004B4DEE" w:rsidRDefault="00015F84" w:rsidP="004B4DEE">
      <w:pPr>
        <w:pBdr>
          <w:top w:val="nil"/>
          <w:left w:val="nil"/>
          <w:bottom w:val="nil"/>
          <w:right w:val="nil"/>
          <w:between w:val="nil"/>
        </w:pBdr>
        <w:rPr>
          <w:i/>
          <w:color w:val="000000"/>
          <w:sz w:val="60"/>
          <w:szCs w:val="60"/>
        </w:rPr>
      </w:pPr>
      <w:r>
        <w:rPr>
          <w:rFonts w:ascii="Palatino" w:eastAsia="Palatino" w:hAnsi="Palatino" w:cs="Palatino"/>
          <w:i/>
          <w:color w:val="FFFFFF"/>
        </w:rPr>
        <w:t>.</w:t>
      </w:r>
      <w:r w:rsidR="00274BC0">
        <w:rPr>
          <w:rFonts w:ascii="Century Gothic" w:eastAsia="Century Gothic" w:hAnsi="Century Gothic" w:cs="Century Gothic"/>
          <w:b/>
          <w:color w:val="000000"/>
          <w:sz w:val="36"/>
          <w:szCs w:val="36"/>
        </w:rPr>
        <w:t>Accounting</w:t>
      </w:r>
      <w:r w:rsidR="004B4DEE">
        <w:rPr>
          <w:rFonts w:ascii="Century Gothic" w:eastAsia="Century Gothic" w:hAnsi="Century Gothic" w:cs="Century Gothic"/>
          <w:b/>
          <w:color w:val="000000"/>
          <w:sz w:val="36"/>
          <w:szCs w:val="36"/>
        </w:rPr>
        <w:t xml:space="preserve"> Certificate Support Partner</w:t>
      </w:r>
      <w:r>
        <w:rPr>
          <w:rFonts w:ascii="Century Gothic" w:eastAsia="Century Gothic" w:hAnsi="Century Gothic" w:cs="Century Gothic"/>
          <w:b/>
          <w:color w:val="000000"/>
          <w:sz w:val="36"/>
          <w:szCs w:val="36"/>
        </w:rPr>
        <w:t xml:space="preserve"> Application</w:t>
      </w:r>
      <w:r>
        <w:rPr>
          <w:rFonts w:ascii="Arial" w:eastAsia="Arial" w:hAnsi="Arial" w:cs="Arial"/>
          <w:b/>
          <w:color w:val="000000"/>
          <w:sz w:val="28"/>
          <w:szCs w:val="28"/>
        </w:rPr>
        <w:tab/>
      </w:r>
    </w:p>
    <w:p w14:paraId="2C888014" w14:textId="500E942A" w:rsidR="00150098" w:rsidRDefault="00015F84">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7D41552E" w14:textId="5A56E905" w:rsidR="00150098" w:rsidRPr="00936FBC" w:rsidRDefault="00015F84" w:rsidP="00274BC0">
      <w:pPr>
        <w:pBdr>
          <w:top w:val="nil"/>
          <w:left w:val="nil"/>
          <w:bottom w:val="nil"/>
          <w:right w:val="nil"/>
          <w:between w:val="nil"/>
        </w:pBdr>
        <w:rPr>
          <w:rFonts w:asciiTheme="majorHAnsi" w:eastAsia="Palatino" w:hAnsiTheme="majorHAnsi" w:cs="Palatino"/>
          <w:color w:val="000000"/>
        </w:rPr>
      </w:pPr>
      <w:r>
        <w:rPr>
          <w:rFonts w:ascii="Palatino" w:eastAsia="Palatino" w:hAnsi="Palatino" w:cs="Palatino"/>
          <w:color w:val="000000"/>
          <w:sz w:val="26"/>
          <w:szCs w:val="26"/>
        </w:rPr>
        <w:t xml:space="preserve">Submit </w:t>
      </w:r>
      <w:r w:rsidR="006D6BB2">
        <w:rPr>
          <w:rFonts w:ascii="Palatino" w:eastAsia="Palatino" w:hAnsi="Palatino" w:cs="Palatino"/>
          <w:color w:val="000000"/>
          <w:sz w:val="26"/>
          <w:szCs w:val="26"/>
        </w:rPr>
        <w:t xml:space="preserve">application </w:t>
      </w:r>
      <w:r>
        <w:rPr>
          <w:rFonts w:ascii="Palatino" w:eastAsia="Palatino" w:hAnsi="Palatino" w:cs="Palatino"/>
          <w:color w:val="000000"/>
          <w:sz w:val="26"/>
          <w:szCs w:val="26"/>
        </w:rPr>
        <w:t>to:</w:t>
      </w:r>
      <w:r w:rsidR="00274BC0">
        <w:rPr>
          <w:rFonts w:ascii="Palatino" w:eastAsia="Palatino" w:hAnsi="Palatino" w:cs="Palatino"/>
          <w:color w:val="000000"/>
        </w:rPr>
        <w:t xml:space="preserve"> </w:t>
      </w:r>
      <w:r w:rsidR="00DB08E5" w:rsidRPr="00936FBC">
        <w:rPr>
          <w:rFonts w:asciiTheme="majorHAnsi" w:eastAsia="Palatino" w:hAnsiTheme="majorHAnsi" w:cs="Palatino"/>
          <w:color w:val="000000"/>
        </w:rPr>
        <w:t>Ellen Ritter</w:t>
      </w:r>
      <w:r w:rsidR="00E44E26" w:rsidRPr="00936FBC">
        <w:rPr>
          <w:rFonts w:asciiTheme="majorHAnsi" w:eastAsia="Palatino" w:hAnsiTheme="majorHAnsi" w:cs="Palatino"/>
          <w:color w:val="000000"/>
        </w:rPr>
        <w:t xml:space="preserve"> at</w:t>
      </w:r>
      <w:r w:rsidR="00274BC0" w:rsidRPr="00936FBC">
        <w:rPr>
          <w:rFonts w:asciiTheme="majorHAnsi" w:eastAsia="Palatino" w:hAnsiTheme="majorHAnsi" w:cs="Palatino"/>
          <w:color w:val="000000"/>
        </w:rPr>
        <w:t xml:space="preserve"> </w:t>
      </w:r>
      <w:r w:rsidR="00DB08E5" w:rsidRPr="00936FBC">
        <w:rPr>
          <w:rFonts w:asciiTheme="majorHAnsi" w:hAnsiTheme="majorHAnsi"/>
        </w:rPr>
        <w:t>esritte2@illinois.edu</w:t>
      </w:r>
    </w:p>
    <w:p w14:paraId="2E5F0DA2" w14:textId="0F9AC683" w:rsidR="004B4DEE" w:rsidRPr="00936FBC" w:rsidRDefault="004B4DEE" w:rsidP="00274BC0">
      <w:pPr>
        <w:pBdr>
          <w:top w:val="nil"/>
          <w:left w:val="nil"/>
          <w:bottom w:val="nil"/>
          <w:right w:val="nil"/>
          <w:between w:val="nil"/>
        </w:pBdr>
        <w:rPr>
          <w:rFonts w:asciiTheme="majorHAnsi" w:eastAsia="Palatino" w:hAnsiTheme="majorHAnsi" w:cs="Palatino"/>
          <w:b/>
          <w:color w:val="000000"/>
        </w:rPr>
      </w:pPr>
    </w:p>
    <w:p w14:paraId="0EBDCC18" w14:textId="7C0AAD12" w:rsidR="004B4DEE" w:rsidRPr="004B4DEE" w:rsidRDefault="004B4DEE" w:rsidP="004B4DEE">
      <w:pPr>
        <w:pBdr>
          <w:top w:val="single" w:sz="4" w:space="1" w:color="auto"/>
          <w:left w:val="single" w:sz="4" w:space="4" w:color="auto"/>
          <w:bottom w:val="single" w:sz="4" w:space="1" w:color="auto"/>
          <w:right w:val="single" w:sz="4" w:space="4" w:color="auto"/>
        </w:pBdr>
        <w:spacing w:after="120"/>
        <w:rPr>
          <w:rFonts w:ascii="Arial" w:hAnsi="Arial" w:cs="Arial"/>
          <w:i/>
        </w:rPr>
      </w:pPr>
      <w:r w:rsidRPr="004B4DEE">
        <w:rPr>
          <w:rFonts w:ascii="Arial" w:hAnsi="Arial" w:cs="Arial"/>
          <w:i/>
        </w:rPr>
        <w:t xml:space="preserve">The mission of the Education Justice Project (EJP) is to build a model </w:t>
      </w:r>
      <w:hyperlink r:id="rId9" w:history="1">
        <w:r w:rsidRPr="00DE72F0">
          <w:rPr>
            <w:rStyle w:val="Hyperlink"/>
            <w:rFonts w:ascii="Arial" w:hAnsi="Arial" w:cs="Arial"/>
            <w:i/>
          </w:rPr>
          <w:t>college-in-prison program</w:t>
        </w:r>
      </w:hyperlink>
      <w:r w:rsidRPr="004B4DEE">
        <w:rPr>
          <w:rFonts w:ascii="Arial" w:hAnsi="Arial" w:cs="Arial"/>
          <w:i/>
        </w:rPr>
        <w:t xml:space="preserve"> that demonstrates the positive impacts of higher education upon incarcerated people, their families, the neighborhoods from which they come, the host institution, and society as a whole.</w:t>
      </w:r>
    </w:p>
    <w:p w14:paraId="4E6DBE1F" w14:textId="22DFD75E" w:rsidR="00150098" w:rsidRDefault="00150098">
      <w:pPr>
        <w:pBdr>
          <w:top w:val="nil"/>
          <w:left w:val="nil"/>
          <w:bottom w:val="nil"/>
          <w:right w:val="nil"/>
          <w:between w:val="nil"/>
        </w:pBdr>
        <w:spacing w:line="276" w:lineRule="auto"/>
        <w:rPr>
          <w:rFonts w:ascii="Arial" w:eastAsia="Arial" w:hAnsi="Arial" w:cs="Arial"/>
          <w:b/>
        </w:rPr>
      </w:pPr>
    </w:p>
    <w:p w14:paraId="673A857E" w14:textId="77777777" w:rsidR="004148A1" w:rsidRDefault="006D6BB2">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You’re invited to become part of an exciting new initiative between the </w:t>
      </w:r>
      <w:proofErr w:type="spellStart"/>
      <w:r>
        <w:rPr>
          <w:rFonts w:ascii="Palatino" w:eastAsia="Palatino" w:hAnsi="Palatino" w:cs="Palatino"/>
          <w:color w:val="000000"/>
        </w:rPr>
        <w:t>Gies</w:t>
      </w:r>
      <w:proofErr w:type="spellEnd"/>
      <w:r>
        <w:rPr>
          <w:rFonts w:ascii="Palatino" w:eastAsia="Palatino" w:hAnsi="Palatino" w:cs="Palatino"/>
          <w:color w:val="000000"/>
        </w:rPr>
        <w:t xml:space="preserve"> School of Business and the Education Justice Project</w:t>
      </w:r>
      <w:r w:rsidR="004148A1">
        <w:rPr>
          <w:rFonts w:ascii="Palatino" w:eastAsia="Palatino" w:hAnsi="Palatino" w:cs="Palatino"/>
          <w:color w:val="000000"/>
        </w:rPr>
        <w:t xml:space="preserve">. Together, we plan to offer an Accounting Certificate to incarcerated men at Danville Correctional Center. </w:t>
      </w:r>
    </w:p>
    <w:p w14:paraId="293D0170" w14:textId="77777777" w:rsidR="004148A1" w:rsidRDefault="004148A1">
      <w:pPr>
        <w:pBdr>
          <w:top w:val="nil"/>
          <w:left w:val="nil"/>
          <w:bottom w:val="nil"/>
          <w:right w:val="nil"/>
          <w:between w:val="nil"/>
        </w:pBdr>
        <w:spacing w:line="276" w:lineRule="auto"/>
        <w:rPr>
          <w:rFonts w:ascii="Palatino" w:eastAsia="Palatino" w:hAnsi="Palatino" w:cs="Palatino"/>
          <w:color w:val="000000"/>
        </w:rPr>
      </w:pPr>
    </w:p>
    <w:p w14:paraId="4F11EA60" w14:textId="4B2017C7" w:rsidR="004148A1" w:rsidRDefault="004148A1">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w:t>
      </w:r>
      <w:r w:rsidR="006D6BB2">
        <w:rPr>
          <w:rFonts w:ascii="Palatino" w:eastAsia="Palatino" w:hAnsi="Palatino" w:cs="Palatino"/>
          <w:color w:val="000000"/>
        </w:rPr>
        <w:t xml:space="preserve"> are currently recruiting individuals who </w:t>
      </w:r>
      <w:r>
        <w:rPr>
          <w:rFonts w:ascii="Palatino" w:eastAsia="Palatino" w:hAnsi="Palatino" w:cs="Palatino"/>
          <w:color w:val="000000"/>
        </w:rPr>
        <w:t>will</w:t>
      </w:r>
      <w:r w:rsidR="006D6BB2">
        <w:rPr>
          <w:rFonts w:ascii="Palatino" w:eastAsia="Palatino" w:hAnsi="Palatino" w:cs="Palatino"/>
          <w:color w:val="000000"/>
        </w:rPr>
        <w:t xml:space="preserve"> </w:t>
      </w:r>
      <w:r>
        <w:rPr>
          <w:rFonts w:ascii="Palatino" w:eastAsia="Palatino" w:hAnsi="Palatino" w:cs="Palatino"/>
          <w:color w:val="000000"/>
        </w:rPr>
        <w:t>serve as tutors to</w:t>
      </w:r>
      <w:r w:rsidR="006D6BB2">
        <w:rPr>
          <w:rFonts w:ascii="Palatino" w:eastAsia="Palatino" w:hAnsi="Palatino" w:cs="Palatino"/>
          <w:color w:val="000000"/>
        </w:rPr>
        <w:t xml:space="preserve"> </w:t>
      </w:r>
      <w:r>
        <w:rPr>
          <w:rFonts w:ascii="Palatino" w:eastAsia="Palatino" w:hAnsi="Palatino" w:cs="Palatino"/>
          <w:color w:val="000000"/>
        </w:rPr>
        <w:t>the accounting students.</w:t>
      </w:r>
    </w:p>
    <w:p w14:paraId="5D41610A" w14:textId="303495E0" w:rsidR="006D6BB2" w:rsidRDefault="006D6BB2">
      <w:pPr>
        <w:pBdr>
          <w:top w:val="nil"/>
          <w:left w:val="nil"/>
          <w:bottom w:val="nil"/>
          <w:right w:val="nil"/>
          <w:between w:val="nil"/>
        </w:pBdr>
        <w:spacing w:line="276" w:lineRule="auto"/>
        <w:rPr>
          <w:rFonts w:ascii="Palatino" w:eastAsia="Palatino" w:hAnsi="Palatino" w:cs="Palatino"/>
          <w:color w:val="000000"/>
        </w:rPr>
      </w:pPr>
    </w:p>
    <w:p w14:paraId="6C6672A9" w14:textId="71A59BAC" w:rsidR="006D6BB2" w:rsidRDefault="006D6BB2">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This program will </w:t>
      </w:r>
      <w:r w:rsidR="004148A1">
        <w:rPr>
          <w:rFonts w:ascii="Palatino" w:eastAsia="Palatino" w:hAnsi="Palatino" w:cs="Palatino"/>
          <w:color w:val="000000"/>
        </w:rPr>
        <w:t>be the only one of its kind in the country. We hope you will want to be part of this innovative pilot. Keep reading for more information!</w:t>
      </w:r>
    </w:p>
    <w:p w14:paraId="1745D619" w14:textId="6D334828" w:rsidR="004148A1" w:rsidRDefault="004148A1">
      <w:pPr>
        <w:pBdr>
          <w:top w:val="nil"/>
          <w:left w:val="nil"/>
          <w:bottom w:val="nil"/>
          <w:right w:val="nil"/>
          <w:between w:val="nil"/>
        </w:pBdr>
        <w:spacing w:line="276" w:lineRule="auto"/>
        <w:rPr>
          <w:rFonts w:ascii="Palatino" w:eastAsia="Palatino" w:hAnsi="Palatino" w:cs="Palatino"/>
          <w:color w:val="000000"/>
        </w:rPr>
      </w:pPr>
    </w:p>
    <w:p w14:paraId="7EAE6B20" w14:textId="7C8BE0EB" w:rsidR="00044F1D" w:rsidRPr="00864A34" w:rsidRDefault="00044F1D">
      <w:pPr>
        <w:pBdr>
          <w:top w:val="nil"/>
          <w:left w:val="nil"/>
          <w:bottom w:val="nil"/>
          <w:right w:val="nil"/>
          <w:between w:val="nil"/>
        </w:pBdr>
        <w:spacing w:line="276" w:lineRule="auto"/>
        <w:rPr>
          <w:rFonts w:ascii="Palatino" w:eastAsia="Palatino" w:hAnsi="Palatino" w:cs="Palatino"/>
          <w:b/>
          <w:bCs/>
          <w:color w:val="000000"/>
        </w:rPr>
      </w:pPr>
      <w:r w:rsidRPr="00864A34">
        <w:rPr>
          <w:rFonts w:ascii="Palatino" w:eastAsia="Palatino" w:hAnsi="Palatino" w:cs="Palatino"/>
          <w:b/>
          <w:bCs/>
          <w:color w:val="000000"/>
        </w:rPr>
        <w:t>Background</w:t>
      </w:r>
    </w:p>
    <w:p w14:paraId="1D409B3F" w14:textId="03B705A7" w:rsidR="00044F1D" w:rsidRDefault="00044F1D">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Since 2008, the Education Justice Project has been offering educational programs to individuals incarcerated at Danville Correctional Center, a men’s medium security state prison located about </w:t>
      </w:r>
      <w:r w:rsidR="003A3440">
        <w:rPr>
          <w:rFonts w:ascii="Palatino" w:eastAsia="Palatino" w:hAnsi="Palatino" w:cs="Palatino"/>
          <w:color w:val="000000"/>
        </w:rPr>
        <w:t>40</w:t>
      </w:r>
      <w:r>
        <w:rPr>
          <w:rFonts w:ascii="Palatino" w:eastAsia="Palatino" w:hAnsi="Palatino" w:cs="Palatino"/>
          <w:color w:val="000000"/>
        </w:rPr>
        <w:t xml:space="preserve"> miles from the Urbana campus. </w:t>
      </w:r>
      <w:r w:rsidR="00864A34">
        <w:rPr>
          <w:rFonts w:ascii="Palatino" w:eastAsia="Palatino" w:hAnsi="Palatino" w:cs="Palatino"/>
          <w:color w:val="000000"/>
        </w:rPr>
        <w:t>These include for-credit U of I courses, for which students earn Illinois credit</w:t>
      </w:r>
      <w:r w:rsidR="003A3440">
        <w:rPr>
          <w:rFonts w:ascii="Palatino" w:eastAsia="Palatino" w:hAnsi="Palatino" w:cs="Palatino"/>
          <w:color w:val="000000"/>
        </w:rPr>
        <w:t xml:space="preserve"> and participate in</w:t>
      </w:r>
      <w:r w:rsidR="00864A34">
        <w:rPr>
          <w:rFonts w:ascii="Palatino" w:eastAsia="Palatino" w:hAnsi="Palatino" w:cs="Palatino"/>
          <w:color w:val="000000"/>
        </w:rPr>
        <w:t xml:space="preserve"> reading groups, workshops, computing, an anti-violence group, and much more. These programs are offered in the prison’s education building</w:t>
      </w:r>
      <w:r w:rsidR="003A3440">
        <w:rPr>
          <w:rFonts w:ascii="Palatino" w:eastAsia="Palatino" w:hAnsi="Palatino" w:cs="Palatino"/>
          <w:color w:val="000000"/>
        </w:rPr>
        <w:t xml:space="preserve"> where </w:t>
      </w:r>
      <w:r w:rsidR="00864A34">
        <w:rPr>
          <w:rFonts w:ascii="Palatino" w:eastAsia="Palatino" w:hAnsi="Palatino" w:cs="Palatino"/>
          <w:color w:val="000000"/>
        </w:rPr>
        <w:t>classrooms</w:t>
      </w:r>
      <w:r w:rsidR="003A3440">
        <w:rPr>
          <w:rFonts w:ascii="Palatino" w:eastAsia="Palatino" w:hAnsi="Palatino" w:cs="Palatino"/>
          <w:color w:val="000000"/>
        </w:rPr>
        <w:t xml:space="preserve"> are</w:t>
      </w:r>
      <w:r w:rsidR="00864A34">
        <w:rPr>
          <w:rFonts w:ascii="Palatino" w:eastAsia="Palatino" w:hAnsi="Palatino" w:cs="Palatino"/>
          <w:color w:val="000000"/>
        </w:rPr>
        <w:t xml:space="preserve"> equipped with chalkboards</w:t>
      </w:r>
      <w:r w:rsidR="003A3440">
        <w:rPr>
          <w:rFonts w:ascii="Palatino" w:eastAsia="Palatino" w:hAnsi="Palatino" w:cs="Palatino"/>
          <w:color w:val="000000"/>
        </w:rPr>
        <w:t xml:space="preserve"> and </w:t>
      </w:r>
      <w:r w:rsidR="00864A34">
        <w:rPr>
          <w:rFonts w:ascii="Palatino" w:eastAsia="Palatino" w:hAnsi="Palatino" w:cs="Palatino"/>
          <w:color w:val="000000"/>
        </w:rPr>
        <w:t>in some cases computers</w:t>
      </w:r>
      <w:r w:rsidR="003A3440">
        <w:rPr>
          <w:rFonts w:ascii="Palatino" w:eastAsia="Palatino" w:hAnsi="Palatino" w:cs="Palatino"/>
          <w:color w:val="000000"/>
        </w:rPr>
        <w:t>, projectors, and screens</w:t>
      </w:r>
      <w:r w:rsidR="00864A34">
        <w:rPr>
          <w:rFonts w:ascii="Palatino" w:eastAsia="Palatino" w:hAnsi="Palatino" w:cs="Palatino"/>
          <w:color w:val="000000"/>
        </w:rPr>
        <w:t xml:space="preserve">. In a typical year, over </w:t>
      </w:r>
      <w:r w:rsidR="003A3440">
        <w:rPr>
          <w:rFonts w:ascii="Palatino" w:eastAsia="Palatino" w:hAnsi="Palatino" w:cs="Palatino"/>
          <w:color w:val="000000"/>
        </w:rPr>
        <w:t>60</w:t>
      </w:r>
      <w:r w:rsidR="00864A34">
        <w:rPr>
          <w:rFonts w:ascii="Palatino" w:eastAsia="Palatino" w:hAnsi="Palatino" w:cs="Palatino"/>
          <w:color w:val="000000"/>
        </w:rPr>
        <w:t xml:space="preserve"> </w:t>
      </w:r>
      <w:r w:rsidR="007F2CA0">
        <w:rPr>
          <w:rFonts w:ascii="Palatino" w:eastAsia="Palatino" w:hAnsi="Palatino" w:cs="Palatino"/>
          <w:color w:val="000000"/>
        </w:rPr>
        <w:t xml:space="preserve">EJP </w:t>
      </w:r>
      <w:r w:rsidR="00864A34">
        <w:rPr>
          <w:rFonts w:ascii="Palatino" w:eastAsia="Palatino" w:hAnsi="Palatino" w:cs="Palatino"/>
          <w:color w:val="000000"/>
        </w:rPr>
        <w:t xml:space="preserve">instructors from campus and the local community participate in these programs, supporting </w:t>
      </w:r>
      <w:r w:rsidR="007F2CA0">
        <w:rPr>
          <w:rFonts w:ascii="Palatino" w:eastAsia="Palatino" w:hAnsi="Palatino" w:cs="Palatino"/>
          <w:color w:val="000000"/>
        </w:rPr>
        <w:t>incarcerated s</w:t>
      </w:r>
      <w:r w:rsidR="00864A34">
        <w:rPr>
          <w:rFonts w:ascii="Palatino" w:eastAsia="Palatino" w:hAnsi="Palatino" w:cs="Palatino"/>
          <w:color w:val="000000"/>
        </w:rPr>
        <w:t xml:space="preserve">tudents’ </w:t>
      </w:r>
      <w:r w:rsidR="007F2CA0">
        <w:rPr>
          <w:rFonts w:ascii="Palatino" w:eastAsia="Palatino" w:hAnsi="Palatino" w:cs="Palatino"/>
          <w:color w:val="000000"/>
        </w:rPr>
        <w:t xml:space="preserve">educational goals </w:t>
      </w:r>
      <w:r w:rsidR="00864A34">
        <w:rPr>
          <w:rFonts w:ascii="Palatino" w:eastAsia="Palatino" w:hAnsi="Palatino" w:cs="Palatino"/>
          <w:color w:val="000000"/>
        </w:rPr>
        <w:t xml:space="preserve">while </w:t>
      </w:r>
      <w:r w:rsidR="007F2CA0">
        <w:rPr>
          <w:rFonts w:ascii="Palatino" w:eastAsia="Palatino" w:hAnsi="Palatino" w:cs="Palatino"/>
          <w:color w:val="000000"/>
        </w:rPr>
        <w:t xml:space="preserve">educating </w:t>
      </w:r>
      <w:r w:rsidR="00864A34">
        <w:rPr>
          <w:rFonts w:ascii="Palatino" w:eastAsia="Palatino" w:hAnsi="Palatino" w:cs="Palatino"/>
          <w:color w:val="000000"/>
        </w:rPr>
        <w:t>themselves about incarceration and criminal justice.</w:t>
      </w:r>
    </w:p>
    <w:p w14:paraId="530182CC" w14:textId="77777777" w:rsidR="00864A34" w:rsidRDefault="00864A34">
      <w:pPr>
        <w:pBdr>
          <w:top w:val="nil"/>
          <w:left w:val="nil"/>
          <w:bottom w:val="nil"/>
          <w:right w:val="nil"/>
          <w:between w:val="nil"/>
        </w:pBdr>
        <w:spacing w:line="276" w:lineRule="auto"/>
        <w:rPr>
          <w:rFonts w:ascii="Palatino" w:eastAsia="Palatino" w:hAnsi="Palatino" w:cs="Palatino"/>
          <w:color w:val="000000"/>
        </w:rPr>
      </w:pPr>
    </w:p>
    <w:p w14:paraId="60A1BC41" w14:textId="1AB7703C" w:rsidR="004B4DEE" w:rsidRDefault="006667A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 are very excited about our</w:t>
      </w:r>
      <w:r w:rsidR="004B4DEE">
        <w:rPr>
          <w:rFonts w:ascii="Palatino" w:eastAsia="Palatino" w:hAnsi="Palatino" w:cs="Palatino"/>
          <w:color w:val="000000"/>
        </w:rPr>
        <w:t xml:space="preserve"> new</w:t>
      </w:r>
      <w:r w:rsidR="00274BC0">
        <w:rPr>
          <w:rFonts w:ascii="Palatino" w:eastAsia="Palatino" w:hAnsi="Palatino" w:cs="Palatino"/>
          <w:color w:val="000000"/>
        </w:rPr>
        <w:t xml:space="preserve"> Accounting </w:t>
      </w:r>
      <w:r w:rsidR="004B4DEE">
        <w:rPr>
          <w:rFonts w:ascii="Palatino" w:eastAsia="Palatino" w:hAnsi="Palatino" w:cs="Palatino"/>
          <w:color w:val="000000"/>
        </w:rPr>
        <w:t>Certificate</w:t>
      </w:r>
      <w:r w:rsidR="00274BC0">
        <w:rPr>
          <w:rFonts w:ascii="Palatino" w:eastAsia="Palatino" w:hAnsi="Palatino" w:cs="Palatino"/>
          <w:color w:val="000000"/>
        </w:rPr>
        <w:t xml:space="preserve"> </w:t>
      </w:r>
      <w:r w:rsidR="004B4DEE">
        <w:rPr>
          <w:rFonts w:ascii="Palatino" w:eastAsia="Palatino" w:hAnsi="Palatino" w:cs="Palatino"/>
          <w:color w:val="000000"/>
        </w:rPr>
        <w:t>P</w:t>
      </w:r>
      <w:r w:rsidR="00274BC0">
        <w:rPr>
          <w:rFonts w:ascii="Palatino" w:eastAsia="Palatino" w:hAnsi="Palatino" w:cs="Palatino"/>
          <w:color w:val="000000"/>
        </w:rPr>
        <w:t>rogram</w:t>
      </w:r>
      <w:r w:rsidR="007F2CA0">
        <w:rPr>
          <w:rFonts w:ascii="Palatino" w:eastAsia="Palatino" w:hAnsi="Palatino" w:cs="Palatino"/>
          <w:color w:val="000000"/>
        </w:rPr>
        <w:t>. Developed through a</w:t>
      </w:r>
      <w:r w:rsidR="004B4DEE">
        <w:rPr>
          <w:rFonts w:ascii="Palatino" w:eastAsia="Palatino" w:hAnsi="Palatino" w:cs="Palatino"/>
          <w:color w:val="000000"/>
        </w:rPr>
        <w:t xml:space="preserve"> partnership between EJP and the </w:t>
      </w:r>
      <w:proofErr w:type="spellStart"/>
      <w:r w:rsidR="004B4DEE">
        <w:rPr>
          <w:rFonts w:ascii="Palatino" w:eastAsia="Palatino" w:hAnsi="Palatino" w:cs="Palatino"/>
          <w:color w:val="000000"/>
        </w:rPr>
        <w:t>Gies</w:t>
      </w:r>
      <w:proofErr w:type="spellEnd"/>
      <w:r w:rsidR="004B4DEE">
        <w:rPr>
          <w:rFonts w:ascii="Palatino" w:eastAsia="Palatino" w:hAnsi="Palatino" w:cs="Palatino"/>
          <w:color w:val="000000"/>
        </w:rPr>
        <w:t xml:space="preserve"> College of Business</w:t>
      </w:r>
      <w:r w:rsidR="007F2CA0">
        <w:rPr>
          <w:rFonts w:ascii="Palatino" w:eastAsia="Palatino" w:hAnsi="Palatino" w:cs="Palatino"/>
          <w:color w:val="000000"/>
        </w:rPr>
        <w:t>, the</w:t>
      </w:r>
      <w:r w:rsidR="004B4DEE">
        <w:rPr>
          <w:rFonts w:ascii="Palatino" w:eastAsia="Palatino" w:hAnsi="Palatino" w:cs="Palatino"/>
          <w:color w:val="000000"/>
        </w:rPr>
        <w:t xml:space="preserve"> certificate </w:t>
      </w:r>
      <w:r>
        <w:rPr>
          <w:rFonts w:ascii="Palatino" w:eastAsia="Palatino" w:hAnsi="Palatino" w:cs="Palatino"/>
          <w:color w:val="000000"/>
        </w:rPr>
        <w:t>will provide</w:t>
      </w:r>
      <w:r w:rsidR="004B4DEE">
        <w:rPr>
          <w:rFonts w:ascii="Palatino" w:eastAsia="Palatino" w:hAnsi="Palatino" w:cs="Palatino"/>
          <w:color w:val="000000"/>
        </w:rPr>
        <w:t xml:space="preserve"> the same content as the equivalent Coursera “Fundamentals in Accounting” specialization courses. You can learn more about the Coursera courses </w:t>
      </w:r>
      <w:hyperlink r:id="rId10" w:history="1">
        <w:r w:rsidR="004B4DEE" w:rsidRPr="00274BC0">
          <w:rPr>
            <w:rStyle w:val="Hyperlink"/>
            <w:rFonts w:ascii="Palatino" w:eastAsia="Palatino" w:hAnsi="Palatino" w:cs="Palatino"/>
          </w:rPr>
          <w:t>here</w:t>
        </w:r>
      </w:hyperlink>
      <w:r w:rsidR="004B4DEE">
        <w:rPr>
          <w:rFonts w:ascii="Palatino" w:eastAsia="Palatino" w:hAnsi="Palatino" w:cs="Palatino"/>
          <w:color w:val="000000"/>
        </w:rPr>
        <w:t xml:space="preserve">. The Certificate Program </w:t>
      </w:r>
      <w:r w:rsidR="007F2CA0">
        <w:rPr>
          <w:rFonts w:ascii="Palatino" w:eastAsia="Palatino" w:hAnsi="Palatino" w:cs="Palatino"/>
          <w:color w:val="000000"/>
        </w:rPr>
        <w:t>will be</w:t>
      </w:r>
      <w:r w:rsidR="004B4DEE">
        <w:rPr>
          <w:rFonts w:ascii="Palatino" w:eastAsia="Palatino" w:hAnsi="Palatino" w:cs="Palatino"/>
          <w:color w:val="000000"/>
        </w:rPr>
        <w:t xml:space="preserve"> open to any incarcerated EJP student at Danville Correctional Center. </w:t>
      </w:r>
    </w:p>
    <w:p w14:paraId="760B021D" w14:textId="77777777" w:rsidR="00936FBC" w:rsidRDefault="00936FBC">
      <w:pPr>
        <w:pBdr>
          <w:top w:val="nil"/>
          <w:left w:val="nil"/>
          <w:bottom w:val="nil"/>
          <w:right w:val="nil"/>
          <w:between w:val="nil"/>
        </w:pBdr>
        <w:spacing w:line="276" w:lineRule="auto"/>
        <w:rPr>
          <w:rFonts w:ascii="Palatino" w:eastAsia="Palatino" w:hAnsi="Palatino" w:cs="Palatino"/>
          <w:b/>
          <w:bCs/>
          <w:color w:val="000000"/>
        </w:rPr>
      </w:pPr>
    </w:p>
    <w:p w14:paraId="20FE573A" w14:textId="518BAA24" w:rsidR="007F2CA0" w:rsidRPr="007F2CA0" w:rsidRDefault="007F2CA0">
      <w:pPr>
        <w:pBdr>
          <w:top w:val="nil"/>
          <w:left w:val="nil"/>
          <w:bottom w:val="nil"/>
          <w:right w:val="nil"/>
          <w:between w:val="nil"/>
        </w:pBdr>
        <w:spacing w:line="276" w:lineRule="auto"/>
        <w:rPr>
          <w:rFonts w:ascii="Palatino" w:eastAsia="Palatino" w:hAnsi="Palatino" w:cs="Palatino"/>
          <w:b/>
          <w:bCs/>
          <w:color w:val="000000"/>
        </w:rPr>
      </w:pPr>
      <w:r w:rsidRPr="007F2CA0">
        <w:rPr>
          <w:rFonts w:ascii="Palatino" w:eastAsia="Palatino" w:hAnsi="Palatino" w:cs="Palatino"/>
          <w:b/>
          <w:bCs/>
          <w:color w:val="000000"/>
        </w:rPr>
        <w:t>Support Partners</w:t>
      </w:r>
    </w:p>
    <w:p w14:paraId="4CFA655E" w14:textId="1E1173A8" w:rsidR="007F2CA0" w:rsidRPr="00933446" w:rsidRDefault="00C43F29" w:rsidP="007F2CA0">
      <w:pPr>
        <w:pBdr>
          <w:top w:val="nil"/>
          <w:left w:val="nil"/>
          <w:bottom w:val="nil"/>
          <w:right w:val="nil"/>
          <w:between w:val="nil"/>
        </w:pBdr>
        <w:spacing w:line="276" w:lineRule="auto"/>
        <w:rPr>
          <w:rFonts w:ascii="Palatino" w:eastAsia="Palatino" w:hAnsi="Palatino" w:cs="Palatino"/>
          <w:color w:val="000000" w:themeColor="text1"/>
        </w:rPr>
      </w:pPr>
      <w:r>
        <w:rPr>
          <w:rFonts w:ascii="Palatino" w:eastAsia="Palatino" w:hAnsi="Palatino" w:cs="Palatino"/>
          <w:color w:val="000000"/>
        </w:rPr>
        <w:t xml:space="preserve">We anticipate that the courses required for the certificate will be offered </w:t>
      </w:r>
      <w:r w:rsidR="0031742A" w:rsidRPr="00933446">
        <w:rPr>
          <w:rFonts w:ascii="Palatino" w:eastAsia="Palatino" w:hAnsi="Palatino" w:cs="Palatino"/>
          <w:color w:val="000000" w:themeColor="text1"/>
        </w:rPr>
        <w:t>once</w:t>
      </w:r>
      <w:r>
        <w:rPr>
          <w:rFonts w:ascii="Palatino" w:eastAsia="Palatino" w:hAnsi="Palatino" w:cs="Palatino"/>
          <w:color w:val="000000"/>
        </w:rPr>
        <w:t xml:space="preserve"> per week for 3 hours each to a cohort of 10 – 15 students. </w:t>
      </w:r>
      <w:r w:rsidR="007F2CA0">
        <w:rPr>
          <w:rFonts w:ascii="Palatino" w:eastAsia="Palatino" w:hAnsi="Palatino" w:cs="Palatino"/>
          <w:color w:val="000000"/>
        </w:rPr>
        <w:t xml:space="preserve">We are looking </w:t>
      </w:r>
      <w:r w:rsidR="00B469B6">
        <w:rPr>
          <w:rFonts w:ascii="Palatino" w:eastAsia="Palatino" w:hAnsi="Palatino" w:cs="Palatino"/>
          <w:color w:val="000000"/>
        </w:rPr>
        <w:t>for 4</w:t>
      </w:r>
      <w:r w:rsidR="003A3440" w:rsidRPr="0074152C">
        <w:rPr>
          <w:rFonts w:ascii="Palatino" w:eastAsia="Palatino" w:hAnsi="Palatino" w:cs="Palatino"/>
          <w:color w:val="000000"/>
        </w:rPr>
        <w:t>-6</w:t>
      </w:r>
      <w:r w:rsidR="007F2CA0">
        <w:rPr>
          <w:rFonts w:ascii="Palatino" w:eastAsia="Palatino" w:hAnsi="Palatino" w:cs="Palatino"/>
          <w:color w:val="000000"/>
        </w:rPr>
        <w:t xml:space="preserve"> </w:t>
      </w:r>
      <w:r w:rsidR="004B4DEE">
        <w:rPr>
          <w:rFonts w:ascii="Palatino" w:eastAsia="Palatino" w:hAnsi="Palatino" w:cs="Palatino"/>
          <w:color w:val="000000"/>
        </w:rPr>
        <w:t>Support Partner</w:t>
      </w:r>
      <w:r w:rsidR="007F2CA0">
        <w:rPr>
          <w:rFonts w:ascii="Palatino" w:eastAsia="Palatino" w:hAnsi="Palatino" w:cs="Palatino"/>
          <w:color w:val="000000"/>
        </w:rPr>
        <w:t>s</w:t>
      </w:r>
      <w:r>
        <w:rPr>
          <w:rFonts w:ascii="Palatino" w:eastAsia="Palatino" w:hAnsi="Palatino" w:cs="Palatino"/>
          <w:color w:val="000000"/>
        </w:rPr>
        <w:t xml:space="preserve"> who will </w:t>
      </w:r>
      <w:r>
        <w:rPr>
          <w:rFonts w:ascii="Palatino" w:eastAsia="Palatino" w:hAnsi="Palatino" w:cs="Palatino"/>
          <w:color w:val="000000"/>
        </w:rPr>
        <w:lastRenderedPageBreak/>
        <w:t>provide</w:t>
      </w:r>
      <w:r w:rsidR="007F2CA0">
        <w:rPr>
          <w:rFonts w:ascii="Palatino" w:eastAsia="Palatino" w:hAnsi="Palatino" w:cs="Palatino"/>
          <w:color w:val="000000"/>
        </w:rPr>
        <w:t xml:space="preserve"> </w:t>
      </w:r>
      <w:r>
        <w:rPr>
          <w:rFonts w:ascii="Palatino" w:eastAsia="Palatino" w:hAnsi="Palatino" w:cs="Palatino"/>
          <w:color w:val="000000"/>
        </w:rPr>
        <w:t>students with a</w:t>
      </w:r>
      <w:r w:rsidR="004B4DEE">
        <w:rPr>
          <w:rFonts w:ascii="Palatino" w:eastAsia="Palatino" w:hAnsi="Palatino" w:cs="Palatino"/>
          <w:color w:val="000000"/>
        </w:rPr>
        <w:t xml:space="preserve">cademic support </w:t>
      </w:r>
      <w:r w:rsidR="007F2CA0">
        <w:rPr>
          <w:rFonts w:ascii="Palatino" w:eastAsia="Palatino" w:hAnsi="Palatino" w:cs="Palatino"/>
          <w:color w:val="000000"/>
        </w:rPr>
        <w:t xml:space="preserve">during </w:t>
      </w:r>
      <w:r>
        <w:rPr>
          <w:rFonts w:ascii="Palatino" w:eastAsia="Palatino" w:hAnsi="Palatino" w:cs="Palatino"/>
          <w:color w:val="000000"/>
        </w:rPr>
        <w:t>the c</w:t>
      </w:r>
      <w:r w:rsidR="007F2CA0">
        <w:rPr>
          <w:rFonts w:ascii="Palatino" w:eastAsia="Palatino" w:hAnsi="Palatino" w:cs="Palatino"/>
          <w:color w:val="000000"/>
        </w:rPr>
        <w:t>ourse sessions.</w:t>
      </w:r>
      <w:r w:rsidR="007F2CA0" w:rsidRPr="007F2CA0">
        <w:rPr>
          <w:rFonts w:ascii="Palatino" w:eastAsia="Palatino" w:hAnsi="Palatino" w:cs="Palatino"/>
          <w:color w:val="000000"/>
        </w:rPr>
        <w:t xml:space="preserve"> </w:t>
      </w:r>
      <w:r w:rsidR="0031742A" w:rsidRPr="00933446">
        <w:rPr>
          <w:rFonts w:ascii="Palatino" w:eastAsia="Palatino" w:hAnsi="Palatino" w:cs="Palatino"/>
          <w:color w:val="000000" w:themeColor="text1"/>
        </w:rPr>
        <w:t xml:space="preserve">10-15 </w:t>
      </w:r>
      <w:proofErr w:type="spellStart"/>
      <w:r w:rsidR="0031742A" w:rsidRPr="00933446">
        <w:rPr>
          <w:rFonts w:ascii="Palatino" w:eastAsia="Palatino" w:hAnsi="Palatino" w:cs="Palatino"/>
          <w:color w:val="000000" w:themeColor="text1"/>
        </w:rPr>
        <w:t>hrs</w:t>
      </w:r>
      <w:proofErr w:type="spellEnd"/>
      <w:r w:rsidR="0031742A" w:rsidRPr="00933446">
        <w:rPr>
          <w:rFonts w:ascii="Palatino" w:eastAsia="Palatino" w:hAnsi="Palatino" w:cs="Palatino"/>
          <w:color w:val="000000" w:themeColor="text1"/>
        </w:rPr>
        <w:t xml:space="preserve"> per month is the expected </w:t>
      </w:r>
      <w:r w:rsidR="004148A1">
        <w:rPr>
          <w:rFonts w:ascii="Palatino" w:eastAsia="Palatino" w:hAnsi="Palatino" w:cs="Palatino"/>
          <w:color w:val="000000" w:themeColor="text1"/>
        </w:rPr>
        <w:t>i</w:t>
      </w:r>
      <w:r w:rsidR="0031742A" w:rsidRPr="00933446">
        <w:rPr>
          <w:rFonts w:ascii="Palatino" w:eastAsia="Palatino" w:hAnsi="Palatino" w:cs="Palatino"/>
          <w:color w:val="000000" w:themeColor="text1"/>
        </w:rPr>
        <w:t>nvestment.</w:t>
      </w:r>
      <w:r w:rsidR="00E17E0B" w:rsidRPr="00933446">
        <w:rPr>
          <w:rFonts w:ascii="Palatino" w:eastAsia="Palatino" w:hAnsi="Palatino" w:cs="Palatino"/>
          <w:color w:val="000000" w:themeColor="text1"/>
        </w:rPr>
        <w:t xml:space="preserve">  You will be expected to go out </w:t>
      </w:r>
      <w:r w:rsidR="00E17E0B" w:rsidRPr="0074152C">
        <w:rPr>
          <w:rFonts w:ascii="Palatino" w:eastAsia="Palatino" w:hAnsi="Palatino" w:cs="Palatino"/>
          <w:color w:val="000000" w:themeColor="text1"/>
        </w:rPr>
        <w:t>twice a month</w:t>
      </w:r>
      <w:r w:rsidR="00E17E0B" w:rsidRPr="00933446">
        <w:rPr>
          <w:rFonts w:ascii="Palatino" w:eastAsia="Palatino" w:hAnsi="Palatino" w:cs="Palatino"/>
          <w:color w:val="000000" w:themeColor="text1"/>
        </w:rPr>
        <w:t xml:space="preserve"> to the prison.</w:t>
      </w:r>
    </w:p>
    <w:p w14:paraId="6870E77D" w14:textId="77777777" w:rsidR="00C43F29" w:rsidRDefault="00C43F29" w:rsidP="007F2CA0">
      <w:pPr>
        <w:pBdr>
          <w:top w:val="nil"/>
          <w:left w:val="nil"/>
          <w:bottom w:val="nil"/>
          <w:right w:val="nil"/>
          <w:between w:val="nil"/>
        </w:pBdr>
        <w:spacing w:line="276" w:lineRule="auto"/>
        <w:rPr>
          <w:rFonts w:ascii="Palatino" w:eastAsia="Palatino" w:hAnsi="Palatino" w:cs="Palatino"/>
          <w:color w:val="000000"/>
        </w:rPr>
      </w:pPr>
    </w:p>
    <w:p w14:paraId="014BB4AD" w14:textId="45C6F13E" w:rsidR="007F2CA0" w:rsidRDefault="00C43F29">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The dates and times have not</w:t>
      </w:r>
      <w:r w:rsidR="00E44E26">
        <w:rPr>
          <w:rFonts w:ascii="Palatino" w:eastAsia="Palatino" w:hAnsi="Palatino" w:cs="Palatino"/>
          <w:color w:val="000000"/>
        </w:rPr>
        <w:t xml:space="preserve"> yet</w:t>
      </w:r>
      <w:r>
        <w:rPr>
          <w:rFonts w:ascii="Palatino" w:eastAsia="Palatino" w:hAnsi="Palatino" w:cs="Palatino"/>
          <w:color w:val="000000"/>
        </w:rPr>
        <w:t xml:space="preserve"> been determined.</w:t>
      </w:r>
    </w:p>
    <w:p w14:paraId="27901C6E" w14:textId="77777777" w:rsidR="00A16357" w:rsidRDefault="00A16357">
      <w:pPr>
        <w:pBdr>
          <w:top w:val="nil"/>
          <w:left w:val="nil"/>
          <w:bottom w:val="nil"/>
          <w:right w:val="nil"/>
          <w:between w:val="nil"/>
        </w:pBdr>
        <w:spacing w:line="276" w:lineRule="auto"/>
        <w:rPr>
          <w:rFonts w:ascii="Palatino" w:eastAsia="Palatino" w:hAnsi="Palatino" w:cs="Palatino"/>
          <w:color w:val="000000"/>
        </w:rPr>
      </w:pPr>
    </w:p>
    <w:p w14:paraId="42B74B44" w14:textId="19B03D9E" w:rsidR="00274BC0" w:rsidRDefault="00C43F29">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Support Partners will not act as formal instructors. Instead, their role is to be there for students when they have questions about the material or need support working through their accounting assignments on the computer. </w:t>
      </w:r>
      <w:r w:rsidR="001808A9">
        <w:rPr>
          <w:rFonts w:ascii="Palatino" w:eastAsia="Palatino" w:hAnsi="Palatino" w:cs="Palatino"/>
          <w:color w:val="000000"/>
        </w:rPr>
        <w:t xml:space="preserve">They may also occasionally facilitate study group sessions. </w:t>
      </w:r>
      <w:r>
        <w:rPr>
          <w:rFonts w:ascii="Palatino" w:eastAsia="Palatino" w:hAnsi="Palatino" w:cs="Palatino"/>
          <w:color w:val="000000"/>
        </w:rPr>
        <w:t xml:space="preserve">Ideally, the same Support Partners will </w:t>
      </w:r>
      <w:r w:rsidR="00A16357">
        <w:rPr>
          <w:rFonts w:ascii="Palatino" w:eastAsia="Palatino" w:hAnsi="Palatino" w:cs="Palatino"/>
          <w:color w:val="000000"/>
        </w:rPr>
        <w:t xml:space="preserve">provide </w:t>
      </w:r>
      <w:r w:rsidR="005075DD">
        <w:rPr>
          <w:rFonts w:ascii="Palatino" w:eastAsia="Palatino" w:hAnsi="Palatino" w:cs="Palatino"/>
          <w:color w:val="000000"/>
        </w:rPr>
        <w:t>academic</w:t>
      </w:r>
      <w:r w:rsidR="00160832">
        <w:rPr>
          <w:rFonts w:ascii="Palatino" w:eastAsia="Palatino" w:hAnsi="Palatino" w:cs="Palatino"/>
          <w:color w:val="000000"/>
        </w:rPr>
        <w:t xml:space="preserve"> support as </w:t>
      </w:r>
      <w:r w:rsidR="00A16357">
        <w:rPr>
          <w:rFonts w:ascii="Palatino" w:eastAsia="Palatino" w:hAnsi="Palatino" w:cs="Palatino"/>
          <w:color w:val="000000"/>
        </w:rPr>
        <w:t>the students advance</w:t>
      </w:r>
      <w:r w:rsidR="00160832">
        <w:rPr>
          <w:rFonts w:ascii="Palatino" w:eastAsia="Palatino" w:hAnsi="Palatino" w:cs="Palatino"/>
          <w:color w:val="000000"/>
        </w:rPr>
        <w:t xml:space="preserve"> through </w:t>
      </w:r>
      <w:r w:rsidR="00A16357">
        <w:rPr>
          <w:rFonts w:ascii="Palatino" w:eastAsia="Palatino" w:hAnsi="Palatino" w:cs="Palatino"/>
          <w:color w:val="000000"/>
        </w:rPr>
        <w:t xml:space="preserve">the </w:t>
      </w:r>
      <w:r w:rsidR="00160832">
        <w:rPr>
          <w:rFonts w:ascii="Palatino" w:eastAsia="Palatino" w:hAnsi="Palatino" w:cs="Palatino"/>
          <w:color w:val="000000"/>
        </w:rPr>
        <w:t>course material</w:t>
      </w:r>
      <w:r>
        <w:rPr>
          <w:rFonts w:ascii="Palatino" w:eastAsia="Palatino" w:hAnsi="Palatino" w:cs="Palatino"/>
          <w:color w:val="000000"/>
        </w:rPr>
        <w:t xml:space="preserve">, throughout the </w:t>
      </w:r>
      <w:r w:rsidR="00B469B6">
        <w:rPr>
          <w:rFonts w:ascii="Palatino" w:eastAsia="Palatino" w:hAnsi="Palatino" w:cs="Palatino"/>
          <w:color w:val="000000"/>
        </w:rPr>
        <w:t>Spring 2023 semester</w:t>
      </w:r>
      <w:r w:rsidR="009C5176">
        <w:rPr>
          <w:rFonts w:ascii="Palatino" w:eastAsia="Palatino" w:hAnsi="Palatino" w:cs="Palatino"/>
          <w:color w:val="000000"/>
        </w:rPr>
        <w:t xml:space="preserve"> and beyond</w:t>
      </w:r>
      <w:r>
        <w:rPr>
          <w:rFonts w:ascii="Palatino" w:eastAsia="Palatino" w:hAnsi="Palatino" w:cs="Palatino"/>
          <w:color w:val="000000"/>
        </w:rPr>
        <w:t>.</w:t>
      </w:r>
      <w:r w:rsidR="00E14343">
        <w:rPr>
          <w:rFonts w:ascii="Palatino" w:eastAsia="Palatino" w:hAnsi="Palatino" w:cs="Palatino"/>
          <w:color w:val="000000"/>
        </w:rPr>
        <w:t xml:space="preserve">  </w:t>
      </w:r>
      <w:r w:rsidR="00E14343" w:rsidRPr="0074152C">
        <w:rPr>
          <w:rFonts w:ascii="Palatino" w:eastAsia="Palatino" w:hAnsi="Palatino" w:cs="Palatino"/>
        </w:rPr>
        <w:t xml:space="preserve">Support Partners will need to coordinate with professors regarding coursework to produce the </w:t>
      </w:r>
      <w:r w:rsidR="00D81B32" w:rsidRPr="0074152C">
        <w:rPr>
          <w:rFonts w:ascii="Palatino" w:eastAsia="Palatino" w:hAnsi="Palatino" w:cs="Palatino"/>
        </w:rPr>
        <w:t>optimal</w:t>
      </w:r>
      <w:r w:rsidR="00E14343" w:rsidRPr="0074152C">
        <w:rPr>
          <w:rFonts w:ascii="Palatino" w:eastAsia="Palatino" w:hAnsi="Palatino" w:cs="Palatino"/>
        </w:rPr>
        <w:t xml:space="preserve"> course </w:t>
      </w:r>
      <w:r w:rsidR="00D81B32" w:rsidRPr="0074152C">
        <w:rPr>
          <w:rFonts w:ascii="Palatino" w:eastAsia="Palatino" w:hAnsi="Palatino" w:cs="Palatino"/>
        </w:rPr>
        <w:t>experience</w:t>
      </w:r>
      <w:r w:rsidR="00E14343" w:rsidRPr="0074152C">
        <w:rPr>
          <w:rFonts w:ascii="Palatino" w:eastAsia="Palatino" w:hAnsi="Palatino" w:cs="Palatino"/>
        </w:rPr>
        <w:t>.</w:t>
      </w:r>
    </w:p>
    <w:p w14:paraId="068773B5" w14:textId="77777777" w:rsidR="00274BC0" w:rsidRDefault="00274BC0">
      <w:pPr>
        <w:pBdr>
          <w:top w:val="nil"/>
          <w:left w:val="nil"/>
          <w:bottom w:val="nil"/>
          <w:right w:val="nil"/>
          <w:between w:val="nil"/>
        </w:pBdr>
        <w:spacing w:line="276" w:lineRule="auto"/>
        <w:rPr>
          <w:rFonts w:ascii="Palatino" w:eastAsia="Palatino" w:hAnsi="Palatino" w:cs="Palatino"/>
          <w:color w:val="000000"/>
        </w:rPr>
      </w:pPr>
    </w:p>
    <w:p w14:paraId="7E44AE6B" w14:textId="77777777" w:rsidR="00BA00A7" w:rsidRDefault="00BA00A7">
      <w:pPr>
        <w:pBdr>
          <w:top w:val="nil"/>
          <w:left w:val="nil"/>
          <w:bottom w:val="nil"/>
          <w:right w:val="nil"/>
          <w:between w:val="nil"/>
        </w:pBdr>
        <w:spacing w:line="276" w:lineRule="auto"/>
        <w:rPr>
          <w:rFonts w:ascii="Palatino" w:eastAsia="Palatino" w:hAnsi="Palatino" w:cs="Palatino"/>
          <w:b/>
          <w:bCs/>
          <w:color w:val="000000"/>
        </w:rPr>
      </w:pPr>
      <w:r>
        <w:rPr>
          <w:rFonts w:ascii="Palatino" w:eastAsia="Palatino" w:hAnsi="Palatino" w:cs="Palatino"/>
          <w:b/>
          <w:bCs/>
          <w:color w:val="000000"/>
        </w:rPr>
        <w:t>Compensation</w:t>
      </w:r>
    </w:p>
    <w:p w14:paraId="6EB08982" w14:textId="1E8EAACF" w:rsidR="00BA00A7" w:rsidRPr="009D3AA6" w:rsidRDefault="00BA00A7" w:rsidP="00BA00A7">
      <w:pPr>
        <w:rPr>
          <w:rFonts w:ascii="Palatino" w:hAnsi="Palatino" w:cstheme="minorHAnsi"/>
        </w:rPr>
      </w:pPr>
      <w:r w:rsidRPr="009D3AA6">
        <w:rPr>
          <w:rFonts w:ascii="Palatino" w:hAnsi="Palatino" w:cstheme="minorHAnsi"/>
        </w:rPr>
        <w:t xml:space="preserve">This is a part-time </w:t>
      </w:r>
      <w:r w:rsidR="00E14343" w:rsidRPr="009D3AA6">
        <w:rPr>
          <w:rFonts w:ascii="Palatino" w:hAnsi="Palatino" w:cstheme="minorHAnsi"/>
        </w:rPr>
        <w:t xml:space="preserve">10-15 </w:t>
      </w:r>
      <w:proofErr w:type="spellStart"/>
      <w:r w:rsidR="00E14343" w:rsidRPr="009D3AA6">
        <w:rPr>
          <w:rFonts w:ascii="Palatino" w:hAnsi="Palatino" w:cstheme="minorHAnsi"/>
        </w:rPr>
        <w:t>hrs</w:t>
      </w:r>
      <w:proofErr w:type="spellEnd"/>
      <w:r w:rsidR="00E14343" w:rsidRPr="009D3AA6">
        <w:rPr>
          <w:rFonts w:ascii="Palatino" w:hAnsi="Palatino" w:cstheme="minorHAnsi"/>
        </w:rPr>
        <w:t xml:space="preserve"> per month volunteer role.</w:t>
      </w:r>
      <w:r w:rsidRPr="009D3AA6">
        <w:rPr>
          <w:rFonts w:ascii="Palatino" w:hAnsi="Palatino" w:cstheme="minorHAnsi"/>
        </w:rPr>
        <w:t xml:space="preserve"> </w:t>
      </w:r>
    </w:p>
    <w:p w14:paraId="3B62BF80" w14:textId="77777777" w:rsidR="00BA00A7" w:rsidRDefault="00BA00A7">
      <w:pPr>
        <w:pBdr>
          <w:top w:val="nil"/>
          <w:left w:val="nil"/>
          <w:bottom w:val="nil"/>
          <w:right w:val="nil"/>
          <w:between w:val="nil"/>
        </w:pBdr>
        <w:spacing w:line="276" w:lineRule="auto"/>
        <w:rPr>
          <w:rFonts w:ascii="Palatino" w:eastAsia="Palatino" w:hAnsi="Palatino" w:cs="Palatino"/>
          <w:b/>
          <w:bCs/>
          <w:color w:val="000000"/>
        </w:rPr>
      </w:pPr>
    </w:p>
    <w:p w14:paraId="69BDFE89" w14:textId="2BE44179" w:rsidR="00150098" w:rsidRPr="00160832" w:rsidRDefault="00160832">
      <w:pPr>
        <w:pBdr>
          <w:top w:val="nil"/>
          <w:left w:val="nil"/>
          <w:bottom w:val="nil"/>
          <w:right w:val="nil"/>
          <w:between w:val="nil"/>
        </w:pBdr>
        <w:spacing w:line="276" w:lineRule="auto"/>
        <w:rPr>
          <w:rFonts w:ascii="Palatino" w:eastAsia="Palatino" w:hAnsi="Palatino" w:cs="Palatino"/>
          <w:b/>
          <w:bCs/>
          <w:color w:val="000000"/>
        </w:rPr>
      </w:pPr>
      <w:r w:rsidRPr="00160832">
        <w:rPr>
          <w:rFonts w:ascii="Palatino" w:eastAsia="Palatino" w:hAnsi="Palatino" w:cs="Palatino"/>
          <w:b/>
          <w:bCs/>
          <w:color w:val="000000"/>
        </w:rPr>
        <w:t>Application</w:t>
      </w:r>
      <w:r w:rsidR="00A16357">
        <w:rPr>
          <w:rFonts w:ascii="Palatino" w:eastAsia="Palatino" w:hAnsi="Palatino" w:cs="Palatino"/>
          <w:b/>
          <w:bCs/>
          <w:color w:val="000000"/>
        </w:rPr>
        <w:t xml:space="preserve"> Process</w:t>
      </w:r>
    </w:p>
    <w:p w14:paraId="70A4970A" w14:textId="77777777" w:rsidR="00BA00A7" w:rsidRDefault="00BA00A7">
      <w:pPr>
        <w:pBdr>
          <w:top w:val="nil"/>
          <w:left w:val="nil"/>
          <w:bottom w:val="nil"/>
          <w:right w:val="nil"/>
          <w:between w:val="nil"/>
        </w:pBdr>
        <w:spacing w:line="276" w:lineRule="auto"/>
        <w:rPr>
          <w:rFonts w:ascii="Palatino" w:eastAsia="Palatino" w:hAnsi="Palatino" w:cs="Palatino"/>
          <w:color w:val="000000"/>
        </w:rPr>
      </w:pPr>
    </w:p>
    <w:p w14:paraId="2487AD7A" w14:textId="48EE14E6" w:rsidR="00C43F29"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welcome applications from all qualified applicants. We especially encourage applications from individuals with disabilities, members of historically underrepresented racial groups, first-generation college graduates, and post-traditional students. </w:t>
      </w:r>
    </w:p>
    <w:p w14:paraId="0D1FC416" w14:textId="77777777" w:rsidR="00C43F29" w:rsidRDefault="00C43F29">
      <w:pPr>
        <w:pBdr>
          <w:top w:val="nil"/>
          <w:left w:val="nil"/>
          <w:bottom w:val="nil"/>
          <w:right w:val="nil"/>
          <w:between w:val="nil"/>
        </w:pBdr>
        <w:spacing w:line="276" w:lineRule="auto"/>
        <w:rPr>
          <w:rFonts w:ascii="Palatino" w:eastAsia="Palatino" w:hAnsi="Palatino" w:cs="Palatino"/>
          <w:color w:val="000000"/>
        </w:rPr>
      </w:pPr>
    </w:p>
    <w:p w14:paraId="5B594F54" w14:textId="633D4ECD" w:rsidR="00C43F29" w:rsidRDefault="00C43F29" w:rsidP="00C43F29">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invite applicants </w:t>
      </w:r>
      <w:r w:rsidR="001808A9">
        <w:rPr>
          <w:rFonts w:ascii="Palatino" w:eastAsia="Palatino" w:hAnsi="Palatino" w:cs="Palatino"/>
          <w:color w:val="000000"/>
        </w:rPr>
        <w:t>from individuals who are open to critical discussions of the US prison system</w:t>
      </w:r>
      <w:r w:rsidR="000959C8">
        <w:rPr>
          <w:rFonts w:ascii="Palatino" w:eastAsia="Palatino" w:hAnsi="Palatino" w:cs="Palatino"/>
          <w:color w:val="000000"/>
        </w:rPr>
        <w:t xml:space="preserve"> while engaging in EJP</w:t>
      </w:r>
      <w:r w:rsidR="00CF1679">
        <w:rPr>
          <w:rFonts w:ascii="Palatino" w:eastAsia="Palatino" w:hAnsi="Palatino" w:cs="Palatino"/>
          <w:color w:val="000000"/>
        </w:rPr>
        <w:t xml:space="preserve">. We </w:t>
      </w:r>
      <w:r w:rsidR="001808A9">
        <w:rPr>
          <w:rFonts w:ascii="Palatino" w:eastAsia="Palatino" w:hAnsi="Palatino" w:cs="Palatino"/>
          <w:color w:val="000000"/>
        </w:rPr>
        <w:t xml:space="preserve">hope that this work will challenge and inspire you. </w:t>
      </w:r>
    </w:p>
    <w:p w14:paraId="7FC5500A" w14:textId="77777777" w:rsidR="00C43F29" w:rsidRDefault="00C43F29">
      <w:pPr>
        <w:pBdr>
          <w:top w:val="nil"/>
          <w:left w:val="nil"/>
          <w:bottom w:val="nil"/>
          <w:right w:val="nil"/>
          <w:between w:val="nil"/>
        </w:pBdr>
        <w:spacing w:line="276" w:lineRule="auto"/>
        <w:rPr>
          <w:rFonts w:ascii="Palatino" w:eastAsia="Palatino" w:hAnsi="Palatino" w:cs="Palatino"/>
          <w:color w:val="000000"/>
        </w:rPr>
      </w:pPr>
    </w:p>
    <w:p w14:paraId="38DABC4A" w14:textId="0416F518"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Please note that the classrooms are on the second floor of the prison and that there is no elevator. </w:t>
      </w:r>
    </w:p>
    <w:p w14:paraId="2049C068" w14:textId="77777777" w:rsidR="00936FBC" w:rsidRDefault="00936FBC">
      <w:pPr>
        <w:pBdr>
          <w:top w:val="nil"/>
          <w:left w:val="nil"/>
          <w:bottom w:val="nil"/>
          <w:right w:val="nil"/>
          <w:between w:val="nil"/>
        </w:pBdr>
        <w:spacing w:after="120" w:line="276" w:lineRule="auto"/>
        <w:rPr>
          <w:rFonts w:ascii="Palatino" w:eastAsia="Palatino" w:hAnsi="Palatino" w:cs="Palatino"/>
          <w:i/>
          <w:iCs/>
          <w:color w:val="000000"/>
        </w:rPr>
      </w:pPr>
    </w:p>
    <w:p w14:paraId="648E7C2E" w14:textId="11EF317A" w:rsidR="00150098" w:rsidRPr="00160832" w:rsidRDefault="00015F84">
      <w:pPr>
        <w:pBdr>
          <w:top w:val="nil"/>
          <w:left w:val="nil"/>
          <w:bottom w:val="nil"/>
          <w:right w:val="nil"/>
          <w:between w:val="nil"/>
        </w:pBdr>
        <w:spacing w:after="120" w:line="276" w:lineRule="auto"/>
        <w:rPr>
          <w:rFonts w:ascii="Palatino" w:eastAsia="Palatino" w:hAnsi="Palatino" w:cs="Palatino"/>
          <w:i/>
          <w:iCs/>
          <w:color w:val="000000"/>
        </w:rPr>
      </w:pPr>
      <w:r w:rsidRPr="00160832">
        <w:rPr>
          <w:rFonts w:ascii="Palatino" w:eastAsia="Palatino" w:hAnsi="Palatino" w:cs="Palatino"/>
          <w:i/>
          <w:iCs/>
          <w:color w:val="000000"/>
        </w:rPr>
        <w:t xml:space="preserve">Minimum requirements </w:t>
      </w:r>
    </w:p>
    <w:p w14:paraId="144B97EB" w14:textId="51EB302E" w:rsidR="00160832" w:rsidRPr="005075DD" w:rsidRDefault="00160832"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sidRPr="005075DD">
        <w:rPr>
          <w:rFonts w:ascii="Palatino" w:hAnsi="Palatino"/>
          <w:color w:val="000000"/>
        </w:rPr>
        <w:t>Bachelors in Accounting, Business, or related field, or equivalent professional experience;</w:t>
      </w:r>
    </w:p>
    <w:p w14:paraId="015979FA" w14:textId="7ACF9654" w:rsidR="00160832" w:rsidRPr="001808A9" w:rsidRDefault="00160832"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sidRPr="005075DD">
        <w:rPr>
          <w:rFonts w:ascii="Palatino" w:eastAsia="Palatino" w:hAnsi="Palatino" w:cs="Palatino"/>
          <w:color w:val="000000"/>
        </w:rPr>
        <w:t xml:space="preserve">A </w:t>
      </w:r>
      <w:r w:rsidR="00015F84" w:rsidRPr="005075DD">
        <w:rPr>
          <w:rFonts w:ascii="Palatino" w:eastAsia="Palatino" w:hAnsi="Palatino" w:cs="Palatino"/>
          <w:color w:val="000000"/>
        </w:rPr>
        <w:t xml:space="preserve">schedule that allows enough time to </w:t>
      </w:r>
      <w:r w:rsidR="00274BC0" w:rsidRPr="005075DD">
        <w:rPr>
          <w:rFonts w:ascii="Palatino" w:eastAsia="Palatino" w:hAnsi="Palatino" w:cs="Palatino"/>
          <w:color w:val="000000"/>
        </w:rPr>
        <w:t>support students taking the accounting certificate courses</w:t>
      </w:r>
      <w:r w:rsidR="00015F84" w:rsidRPr="005075DD">
        <w:rPr>
          <w:rFonts w:ascii="Palatino" w:eastAsia="Palatino" w:hAnsi="Palatino" w:cs="Palatino"/>
          <w:color w:val="000000"/>
        </w:rPr>
        <w:t xml:space="preserve"> </w:t>
      </w:r>
      <w:r w:rsidR="001808A9">
        <w:rPr>
          <w:rFonts w:ascii="Palatino" w:eastAsia="Palatino" w:hAnsi="Palatino" w:cs="Palatino"/>
          <w:color w:val="000000"/>
        </w:rPr>
        <w:t>every two weeks. Each visit, including travel, will be about 5 hours;</w:t>
      </w:r>
    </w:p>
    <w:p w14:paraId="00F1C4F1" w14:textId="62FBCE66" w:rsidR="00C43F29" w:rsidRPr="00E14343" w:rsidRDefault="00C43F29"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Pr>
          <w:rFonts w:ascii="Palatino" w:eastAsia="Palatino" w:hAnsi="Palatino" w:cs="Palatino"/>
          <w:color w:val="000000"/>
        </w:rPr>
        <w:t>Interest in criminal justice, reentry, or related topics</w:t>
      </w:r>
      <w:r w:rsidR="00666A05">
        <w:rPr>
          <w:rFonts w:ascii="Palatino" w:eastAsia="Palatino" w:hAnsi="Palatino" w:cs="Palatino"/>
          <w:color w:val="000000"/>
        </w:rPr>
        <w:t>.</w:t>
      </w:r>
    </w:p>
    <w:p w14:paraId="7129F824" w14:textId="3E293F97" w:rsidR="00E14343" w:rsidRPr="002555B5" w:rsidRDefault="00E14343" w:rsidP="00160832">
      <w:pPr>
        <w:pStyle w:val="ListParagraph"/>
        <w:numPr>
          <w:ilvl w:val="0"/>
          <w:numId w:val="5"/>
        </w:numPr>
        <w:pBdr>
          <w:top w:val="nil"/>
          <w:left w:val="nil"/>
          <w:bottom w:val="nil"/>
          <w:right w:val="nil"/>
          <w:between w:val="nil"/>
        </w:pBdr>
        <w:spacing w:line="276" w:lineRule="auto"/>
        <w:rPr>
          <w:rFonts w:ascii="Palatino" w:hAnsi="Palatino"/>
          <w:color w:val="000000" w:themeColor="text1"/>
        </w:rPr>
      </w:pPr>
      <w:r w:rsidRPr="00D81B32">
        <w:rPr>
          <w:rFonts w:ascii="Palatino" w:eastAsia="Palatino" w:hAnsi="Palatino" w:cs="Palatino"/>
          <w:color w:val="000000" w:themeColor="text1"/>
        </w:rPr>
        <w:t>Excellent communication skills.</w:t>
      </w:r>
    </w:p>
    <w:p w14:paraId="309F9904" w14:textId="5F46EA64" w:rsidR="00C43F29" w:rsidRDefault="00C43F29" w:rsidP="00C43F29">
      <w:pPr>
        <w:pBdr>
          <w:top w:val="nil"/>
          <w:left w:val="nil"/>
          <w:bottom w:val="nil"/>
          <w:right w:val="nil"/>
          <w:between w:val="nil"/>
        </w:pBdr>
        <w:spacing w:line="276" w:lineRule="auto"/>
        <w:rPr>
          <w:rFonts w:ascii="Palatino" w:hAnsi="Palatino"/>
          <w:color w:val="000000"/>
        </w:rPr>
      </w:pPr>
    </w:p>
    <w:p w14:paraId="3E9AE308" w14:textId="7B15E49D" w:rsidR="00C43F29" w:rsidRPr="00C43F29" w:rsidRDefault="00C43F29" w:rsidP="00C43F29">
      <w:pPr>
        <w:pBdr>
          <w:top w:val="nil"/>
          <w:left w:val="nil"/>
          <w:bottom w:val="nil"/>
          <w:right w:val="nil"/>
          <w:between w:val="nil"/>
        </w:pBdr>
        <w:spacing w:line="276" w:lineRule="auto"/>
        <w:rPr>
          <w:rFonts w:ascii="Palatino" w:hAnsi="Palatino"/>
          <w:i/>
          <w:iCs/>
          <w:color w:val="000000"/>
        </w:rPr>
      </w:pPr>
      <w:r w:rsidRPr="00C43F29">
        <w:rPr>
          <w:rFonts w:ascii="Palatino" w:hAnsi="Palatino"/>
          <w:i/>
          <w:iCs/>
          <w:color w:val="000000"/>
        </w:rPr>
        <w:t>Preferred requirements</w:t>
      </w:r>
    </w:p>
    <w:p w14:paraId="11F045A9" w14:textId="77777777" w:rsidR="00C43F29" w:rsidRPr="00C43F29" w:rsidRDefault="00C43F29" w:rsidP="00C43F29">
      <w:pPr>
        <w:pBdr>
          <w:top w:val="nil"/>
          <w:left w:val="nil"/>
          <w:bottom w:val="nil"/>
          <w:right w:val="nil"/>
          <w:between w:val="nil"/>
        </w:pBdr>
        <w:spacing w:line="276" w:lineRule="auto"/>
        <w:rPr>
          <w:rFonts w:ascii="Palatino" w:hAnsi="Palatino"/>
          <w:color w:val="000000"/>
        </w:rPr>
      </w:pPr>
    </w:p>
    <w:p w14:paraId="31760E86" w14:textId="77777777" w:rsidR="00666A05" w:rsidRPr="00666A05" w:rsidRDefault="00C43F29" w:rsidP="003A3440">
      <w:pPr>
        <w:pStyle w:val="ListParagraph"/>
        <w:numPr>
          <w:ilvl w:val="0"/>
          <w:numId w:val="5"/>
        </w:numPr>
        <w:pBdr>
          <w:top w:val="nil"/>
          <w:left w:val="nil"/>
          <w:bottom w:val="nil"/>
          <w:right w:val="nil"/>
          <w:between w:val="nil"/>
        </w:pBdr>
        <w:spacing w:line="276" w:lineRule="auto"/>
        <w:rPr>
          <w:rFonts w:ascii="Palatino" w:hAnsi="Palatino"/>
          <w:color w:val="000000"/>
        </w:rPr>
      </w:pPr>
      <w:r>
        <w:rPr>
          <w:rFonts w:ascii="Palatino" w:eastAsia="Palatino" w:hAnsi="Palatino" w:cs="Palatino"/>
          <w:color w:val="000000"/>
        </w:rPr>
        <w:t>Previous experience with social justice-oriented programs or similar</w:t>
      </w:r>
      <w:r w:rsidR="00666A05">
        <w:rPr>
          <w:rFonts w:ascii="Palatino" w:eastAsia="Palatino" w:hAnsi="Palatino" w:cs="Palatino"/>
          <w:color w:val="000000"/>
        </w:rPr>
        <w:t>;</w:t>
      </w:r>
    </w:p>
    <w:p w14:paraId="1A5D8DBD" w14:textId="7B9C6E87" w:rsidR="00150098" w:rsidRPr="009C5176" w:rsidRDefault="00666A05" w:rsidP="009C5176">
      <w:pPr>
        <w:pStyle w:val="ListParagraph"/>
        <w:numPr>
          <w:ilvl w:val="0"/>
          <w:numId w:val="5"/>
        </w:numPr>
        <w:pBdr>
          <w:top w:val="nil"/>
          <w:left w:val="nil"/>
          <w:bottom w:val="nil"/>
          <w:right w:val="nil"/>
          <w:between w:val="nil"/>
        </w:pBdr>
        <w:spacing w:line="276" w:lineRule="auto"/>
        <w:rPr>
          <w:rFonts w:ascii="Palatino" w:hAnsi="Palatino"/>
          <w:color w:val="000000"/>
        </w:rPr>
      </w:pPr>
      <w:r>
        <w:rPr>
          <w:rFonts w:ascii="Palatino" w:eastAsia="Palatino" w:hAnsi="Palatino" w:cs="Palatino"/>
          <w:color w:val="000000"/>
        </w:rPr>
        <w:t>Experience teaching, tutoring, or similar roles.</w:t>
      </w:r>
      <w:r w:rsidR="00C43F29" w:rsidRPr="00666A05">
        <w:rPr>
          <w:rFonts w:ascii="Palatino" w:eastAsia="Palatino" w:hAnsi="Palatino" w:cs="Palatino"/>
          <w:color w:val="000000"/>
        </w:rPr>
        <w:t xml:space="preserve"> </w:t>
      </w:r>
    </w:p>
    <w:p w14:paraId="07671385" w14:textId="77777777" w:rsidR="00150098" w:rsidRDefault="00150098">
      <w:pPr>
        <w:pBdr>
          <w:top w:val="nil"/>
          <w:left w:val="nil"/>
          <w:bottom w:val="nil"/>
          <w:right w:val="nil"/>
          <w:between w:val="nil"/>
        </w:pBdr>
        <w:rPr>
          <w:color w:val="000000"/>
        </w:rPr>
      </w:pPr>
      <w:bookmarkStart w:id="0" w:name="_heading=h.gjdgxs" w:colFirst="0" w:colLast="0"/>
      <w:bookmarkEnd w:id="0"/>
    </w:p>
    <w:p w14:paraId="01A435B1" w14:textId="11E0EC26" w:rsidR="002555B5" w:rsidRDefault="002555B5">
      <w:pPr>
        <w:pBdr>
          <w:top w:val="nil"/>
          <w:left w:val="nil"/>
          <w:bottom w:val="nil"/>
          <w:right w:val="nil"/>
          <w:between w:val="nil"/>
        </w:pBdr>
        <w:spacing w:line="276" w:lineRule="auto"/>
        <w:rPr>
          <w:rFonts w:ascii="Palatino" w:eastAsia="Palatino" w:hAnsi="Palatino" w:cs="Palatino"/>
          <w:color w:val="000000" w:themeColor="text1"/>
        </w:rPr>
      </w:pPr>
      <w:r>
        <w:rPr>
          <w:rFonts w:ascii="Palatino" w:eastAsia="Palatino" w:hAnsi="Palatino" w:cs="Palatino"/>
          <w:color w:val="000000"/>
        </w:rPr>
        <w:t xml:space="preserve">We hope you’ll want to be involved! We look forward to hearing from you and learning more about you. Please start the application by </w:t>
      </w:r>
      <w:r w:rsidR="00015F84">
        <w:rPr>
          <w:rFonts w:ascii="Palatino" w:eastAsia="Palatino" w:hAnsi="Palatino" w:cs="Palatino"/>
          <w:color w:val="000000"/>
        </w:rPr>
        <w:t xml:space="preserve">completing this application and sending it, with a copy of your CV or resume, to </w:t>
      </w:r>
      <w:r w:rsidR="00DB08E5">
        <w:rPr>
          <w:rFonts w:ascii="Palatino" w:eastAsia="Palatino" w:hAnsi="Palatino" w:cs="Palatino"/>
          <w:color w:val="000000"/>
        </w:rPr>
        <w:t>Ellen Ritter,</w:t>
      </w:r>
      <w:r w:rsidR="00015F84">
        <w:rPr>
          <w:rFonts w:ascii="Palatino" w:eastAsia="Palatino" w:hAnsi="Palatino" w:cs="Palatino"/>
          <w:color w:val="000000"/>
        </w:rPr>
        <w:t xml:space="preserve"> </w:t>
      </w:r>
      <w:r w:rsidR="009C5176">
        <w:rPr>
          <w:rFonts w:ascii="Palatino" w:eastAsia="Palatino" w:hAnsi="Palatino" w:cs="Palatino"/>
          <w:color w:val="000000"/>
        </w:rPr>
        <w:t xml:space="preserve">EJP </w:t>
      </w:r>
      <w:r w:rsidR="002C30AC">
        <w:rPr>
          <w:rFonts w:ascii="Palatino" w:eastAsia="Palatino" w:hAnsi="Palatino" w:cs="Palatino"/>
          <w:color w:val="000000"/>
        </w:rPr>
        <w:t>Academic Director</w:t>
      </w:r>
      <w:r w:rsidR="00015F84">
        <w:rPr>
          <w:rFonts w:ascii="Palatino" w:eastAsia="Palatino" w:hAnsi="Palatino" w:cs="Palatino"/>
          <w:color w:val="000000"/>
        </w:rPr>
        <w:t>, at</w:t>
      </w:r>
      <w:r w:rsidR="00160832">
        <w:rPr>
          <w:rFonts w:ascii="Palatino" w:eastAsia="Palatino" w:hAnsi="Palatino" w:cs="Palatino"/>
          <w:color w:val="000000"/>
        </w:rPr>
        <w:t xml:space="preserve"> </w:t>
      </w:r>
      <w:hyperlink r:id="rId11" w:history="1">
        <w:r w:rsidR="00DB08E5" w:rsidRPr="00DB08E5">
          <w:rPr>
            <w:rStyle w:val="Hyperlink"/>
          </w:rPr>
          <w:t>esritte2@illinois.edu</w:t>
        </w:r>
      </w:hyperlink>
      <w:r w:rsidR="00160832" w:rsidRPr="00DB08E5">
        <w:rPr>
          <w:rFonts w:ascii="Palatino" w:eastAsia="Palatino" w:hAnsi="Palatino" w:cs="Palatino"/>
          <w:color w:val="000000" w:themeColor="text1"/>
        </w:rPr>
        <w:t>.</w:t>
      </w:r>
      <w:r w:rsidR="00160832" w:rsidRPr="000C66DD">
        <w:rPr>
          <w:rFonts w:ascii="Palatino" w:eastAsia="Palatino" w:hAnsi="Palatino" w:cs="Palatino"/>
          <w:color w:val="000000" w:themeColor="text1"/>
        </w:rPr>
        <w:t xml:space="preserve"> </w:t>
      </w:r>
    </w:p>
    <w:p w14:paraId="58067776" w14:textId="77777777" w:rsidR="002555B5" w:rsidRDefault="002555B5">
      <w:pPr>
        <w:pBdr>
          <w:top w:val="nil"/>
          <w:left w:val="nil"/>
          <w:bottom w:val="nil"/>
          <w:right w:val="nil"/>
          <w:between w:val="nil"/>
        </w:pBdr>
        <w:spacing w:line="276" w:lineRule="auto"/>
        <w:rPr>
          <w:rFonts w:ascii="Palatino" w:eastAsia="Palatino" w:hAnsi="Palatino" w:cs="Palatino"/>
          <w:color w:val="000000" w:themeColor="text1"/>
        </w:rPr>
      </w:pPr>
    </w:p>
    <w:p w14:paraId="6457C2FE" w14:textId="13AC6760" w:rsidR="00160832"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Please contact </w:t>
      </w:r>
      <w:r w:rsidR="00DB08E5">
        <w:rPr>
          <w:rFonts w:ascii="Palatino" w:eastAsia="Palatino" w:hAnsi="Palatino" w:cs="Palatino"/>
          <w:color w:val="000000"/>
        </w:rPr>
        <w:t>Ellen</w:t>
      </w:r>
      <w:r>
        <w:rPr>
          <w:rFonts w:ascii="Palatino" w:eastAsia="Palatino" w:hAnsi="Palatino" w:cs="Palatino"/>
          <w:color w:val="000000"/>
        </w:rPr>
        <w:t xml:space="preserve"> if you have any questions about </w:t>
      </w:r>
      <w:r w:rsidR="00160832">
        <w:rPr>
          <w:rFonts w:ascii="Palatino" w:eastAsia="Palatino" w:hAnsi="Palatino" w:cs="Palatino"/>
          <w:color w:val="000000"/>
        </w:rPr>
        <w:t>the program.</w:t>
      </w:r>
    </w:p>
    <w:p w14:paraId="1B7494E9" w14:textId="0CCF50A8" w:rsidR="00F658CE" w:rsidRPr="006D6BB2" w:rsidRDefault="00015F84" w:rsidP="006D6BB2">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color w:val="000000"/>
        </w:rPr>
        <w:t xml:space="preserve"> </w:t>
      </w:r>
    </w:p>
    <w:p w14:paraId="21391BA4" w14:textId="77777777" w:rsidR="00150098" w:rsidRDefault="00015F84">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26E6244B" w14:textId="77777777" w:rsidR="00150098" w:rsidRDefault="00015F84">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5178CB17" w14:textId="4F739265" w:rsidR="00150098" w:rsidRPr="000C5FB2" w:rsidRDefault="000076A8" w:rsidP="000C5FB2">
      <w:pPr>
        <w:pBdr>
          <w:top w:val="nil"/>
          <w:left w:val="nil"/>
          <w:bottom w:val="nil"/>
          <w:right w:val="nil"/>
          <w:between w:val="nil"/>
        </w:pBdr>
        <w:ind w:right="274"/>
        <w:rPr>
          <w:rFonts w:ascii="Palatino" w:eastAsia="Palatino" w:hAnsi="Palatino" w:cs="Palatino"/>
          <w:color w:val="000000"/>
        </w:rPr>
      </w:pPr>
      <w:hyperlink r:id="rId12">
        <w:r w:rsidR="00015F84">
          <w:rPr>
            <w:rFonts w:ascii="Palatino" w:eastAsia="Palatino" w:hAnsi="Palatino" w:cs="Palatino"/>
            <w:color w:val="0000FF"/>
            <w:u w:val="single"/>
          </w:rPr>
          <w:t>info@educationjustice.net</w:t>
        </w:r>
      </w:hyperlink>
    </w:p>
    <w:p w14:paraId="715416C0" w14:textId="77777777" w:rsidR="005C22A9" w:rsidRDefault="005C22A9" w:rsidP="005C22A9">
      <w:pPr>
        <w:rPr>
          <w:rFonts w:ascii="Palatino" w:eastAsia="Palatino" w:hAnsi="Palatino" w:cs="Palatino"/>
          <w:color w:val="1F497D"/>
        </w:rPr>
      </w:pPr>
    </w:p>
    <w:p w14:paraId="12194ACC" w14:textId="77777777" w:rsidR="009D3AA6" w:rsidRDefault="009D3AA6">
      <w:pPr>
        <w:rPr>
          <w:rFonts w:ascii="Palatino" w:eastAsia="Palatino" w:hAnsi="Palatino" w:cs="Palatino"/>
          <w:b/>
          <w:bCs/>
          <w:color w:val="1F497D"/>
          <w:u w:val="single"/>
        </w:rPr>
      </w:pPr>
      <w:r>
        <w:rPr>
          <w:rFonts w:ascii="Palatino" w:eastAsia="Palatino" w:hAnsi="Palatino" w:cs="Palatino"/>
          <w:b/>
          <w:bCs/>
          <w:color w:val="1F497D"/>
          <w:u w:val="single"/>
        </w:rPr>
        <w:br w:type="page"/>
      </w:r>
    </w:p>
    <w:p w14:paraId="22142067" w14:textId="3FF416BE" w:rsidR="00150098" w:rsidRPr="005C22A9" w:rsidRDefault="00160832" w:rsidP="005C22A9">
      <w:pPr>
        <w:rPr>
          <w:rFonts w:ascii="Palatino" w:eastAsia="Palatino" w:hAnsi="Palatino" w:cs="Palatino"/>
          <w:color w:val="1F497D"/>
          <w:u w:val="single"/>
        </w:rPr>
      </w:pPr>
      <w:r w:rsidRPr="005C22A9">
        <w:rPr>
          <w:rFonts w:ascii="Palatino" w:eastAsia="Palatino" w:hAnsi="Palatino" w:cs="Palatino"/>
          <w:b/>
          <w:bCs/>
          <w:color w:val="1F497D"/>
          <w:u w:val="single"/>
        </w:rPr>
        <w:t xml:space="preserve">Accounting </w:t>
      </w:r>
      <w:r w:rsidR="006619A5" w:rsidRPr="005C22A9">
        <w:rPr>
          <w:rFonts w:ascii="Palatino" w:eastAsia="Palatino" w:hAnsi="Palatino" w:cs="Palatino"/>
          <w:b/>
          <w:bCs/>
          <w:color w:val="1F497D"/>
          <w:u w:val="single"/>
        </w:rPr>
        <w:t xml:space="preserve">Certificate Support </w:t>
      </w:r>
      <w:r w:rsidRPr="005C22A9">
        <w:rPr>
          <w:rFonts w:ascii="Palatino" w:eastAsia="Palatino" w:hAnsi="Palatino" w:cs="Palatino"/>
          <w:b/>
          <w:bCs/>
          <w:color w:val="1F497D"/>
          <w:u w:val="single"/>
        </w:rPr>
        <w:t>Partner</w:t>
      </w:r>
      <w:r w:rsidR="00015F84" w:rsidRPr="005C22A9">
        <w:rPr>
          <w:rFonts w:ascii="Palatino" w:eastAsia="Palatino" w:hAnsi="Palatino" w:cs="Palatino"/>
          <w:b/>
          <w:bCs/>
          <w:color w:val="1F497D"/>
          <w:u w:val="single"/>
        </w:rPr>
        <w:t xml:space="preserve"> Application</w:t>
      </w:r>
    </w:p>
    <w:p w14:paraId="792BCA3C" w14:textId="3F2A6B4E"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Please use as much space as you need to answer the following questions</w:t>
      </w:r>
      <w:r w:rsidR="00160832">
        <w:rPr>
          <w:rFonts w:ascii="Palatino" w:eastAsia="Palatino" w:hAnsi="Palatino" w:cs="Palatino"/>
          <w:color w:val="1F497D"/>
        </w:rPr>
        <w:t xml:space="preserve">. Please return to </w:t>
      </w:r>
      <w:r w:rsidR="00E44E26" w:rsidRPr="005C22A9">
        <w:rPr>
          <w:rFonts w:ascii="Palatino" w:eastAsia="Palatino" w:hAnsi="Palatino" w:cs="Palatino"/>
          <w:color w:val="1F497D"/>
        </w:rPr>
        <w:t>Ellen Ritter</w:t>
      </w:r>
      <w:r w:rsidR="00160832" w:rsidRPr="005C22A9">
        <w:rPr>
          <w:rFonts w:ascii="Palatino" w:eastAsia="Palatino" w:hAnsi="Palatino" w:cs="Palatino"/>
          <w:color w:val="1F497D"/>
        </w:rPr>
        <w:t xml:space="preserve"> (</w:t>
      </w:r>
      <w:r w:rsidR="00E44E26" w:rsidRPr="005C22A9">
        <w:rPr>
          <w:rFonts w:ascii="Palatino Linotype" w:hAnsi="Palatino Linotype"/>
          <w:color w:val="4F81BD" w:themeColor="accent1"/>
        </w:rPr>
        <w:t>esritte2</w:t>
      </w:r>
      <w:r w:rsidR="00E44E26" w:rsidRPr="00E44E26">
        <w:rPr>
          <w:rFonts w:ascii="Palatino Linotype" w:hAnsi="Palatino Linotype"/>
          <w:color w:val="4F81BD" w:themeColor="accent1"/>
        </w:rPr>
        <w:t>@illinois.ed</w:t>
      </w:r>
      <w:r w:rsidR="00E44E26" w:rsidRPr="005C22A9">
        <w:rPr>
          <w:rFonts w:ascii="Palatino Linotype" w:hAnsi="Palatino Linotype"/>
          <w:color w:val="4F81BD" w:themeColor="accent1"/>
        </w:rPr>
        <w:t>u</w:t>
      </w:r>
      <w:r w:rsidR="00160832" w:rsidRPr="005C22A9">
        <w:rPr>
          <w:rFonts w:ascii="Palatino" w:eastAsia="Palatino" w:hAnsi="Palatino" w:cs="Palatino"/>
          <w:color w:val="1F497D"/>
        </w:rPr>
        <w:t>)</w:t>
      </w:r>
      <w:r w:rsidR="00160832">
        <w:rPr>
          <w:rFonts w:ascii="Palatino" w:eastAsia="Palatino" w:hAnsi="Palatino" w:cs="Palatino"/>
          <w:color w:val="1F497D"/>
        </w:rPr>
        <w:t>.</w:t>
      </w:r>
    </w:p>
    <w:p w14:paraId="1FFA5031"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0E32CF5"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Name:</w:t>
      </w:r>
    </w:p>
    <w:p w14:paraId="0640A5F3" w14:textId="77777777" w:rsidR="00150098" w:rsidRDefault="00150098">
      <w:pPr>
        <w:pBdr>
          <w:top w:val="nil"/>
          <w:left w:val="nil"/>
          <w:bottom w:val="nil"/>
          <w:right w:val="nil"/>
          <w:between w:val="nil"/>
        </w:pBdr>
        <w:ind w:right="270"/>
        <w:rPr>
          <w:rFonts w:ascii="Palatino" w:eastAsia="Palatino" w:hAnsi="Palatino" w:cs="Palatino"/>
          <w:color w:val="1F497D"/>
        </w:rPr>
      </w:pPr>
    </w:p>
    <w:p w14:paraId="792B00D0"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Address:</w:t>
      </w:r>
    </w:p>
    <w:p w14:paraId="01CB2BD8"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A5DAFBE"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Phone:</w:t>
      </w:r>
    </w:p>
    <w:p w14:paraId="272C07A9" w14:textId="77777777" w:rsidR="00150098" w:rsidRDefault="00150098">
      <w:pPr>
        <w:pBdr>
          <w:top w:val="nil"/>
          <w:left w:val="nil"/>
          <w:bottom w:val="nil"/>
          <w:right w:val="nil"/>
          <w:between w:val="nil"/>
        </w:pBdr>
        <w:ind w:right="270"/>
        <w:rPr>
          <w:rFonts w:ascii="Palatino" w:eastAsia="Palatino" w:hAnsi="Palatino" w:cs="Palatino"/>
          <w:color w:val="1F497D"/>
        </w:rPr>
      </w:pPr>
    </w:p>
    <w:p w14:paraId="5F2E9DA2"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Email:</w:t>
      </w:r>
    </w:p>
    <w:p w14:paraId="1A623562" w14:textId="77777777" w:rsidR="00150098" w:rsidRDefault="00150098">
      <w:pPr>
        <w:pBdr>
          <w:top w:val="nil"/>
          <w:left w:val="nil"/>
          <w:bottom w:val="nil"/>
          <w:right w:val="nil"/>
          <w:between w:val="nil"/>
        </w:pBdr>
        <w:ind w:right="270"/>
        <w:rPr>
          <w:rFonts w:ascii="Palatino" w:eastAsia="Palatino" w:hAnsi="Palatino" w:cs="Palatino"/>
          <w:color w:val="1F497D"/>
        </w:rPr>
      </w:pPr>
    </w:p>
    <w:p w14:paraId="44A6A8CC"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Occupation: </w:t>
      </w:r>
    </w:p>
    <w:p w14:paraId="59E1CCC4" w14:textId="77777777" w:rsidR="00150098" w:rsidRDefault="00150098">
      <w:pPr>
        <w:pBdr>
          <w:top w:val="nil"/>
          <w:left w:val="nil"/>
          <w:bottom w:val="nil"/>
          <w:right w:val="nil"/>
          <w:between w:val="nil"/>
        </w:pBdr>
        <w:ind w:right="274"/>
        <w:rPr>
          <w:rFonts w:ascii="Palatino" w:eastAsia="Palatino" w:hAnsi="Palatino" w:cs="Palatino"/>
          <w:color w:val="1F497D"/>
        </w:rPr>
      </w:pPr>
    </w:p>
    <w:p w14:paraId="46794F46"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UI Department (if applicable):</w:t>
      </w:r>
    </w:p>
    <w:p w14:paraId="36E302A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3DE897E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1F195D34"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What degrees do you hold (if applicable)? </w:t>
      </w:r>
    </w:p>
    <w:p w14:paraId="2B196244" w14:textId="77777777" w:rsidR="00150098" w:rsidRDefault="00150098">
      <w:pPr>
        <w:pBdr>
          <w:top w:val="nil"/>
          <w:left w:val="nil"/>
          <w:bottom w:val="nil"/>
          <w:right w:val="nil"/>
          <w:between w:val="nil"/>
        </w:pBdr>
        <w:ind w:right="270"/>
        <w:rPr>
          <w:rFonts w:ascii="Palatino" w:eastAsia="Palatino" w:hAnsi="Palatino" w:cs="Palatino"/>
          <w:color w:val="1F497D"/>
        </w:rPr>
      </w:pPr>
    </w:p>
    <w:p w14:paraId="07DBA465" w14:textId="77777777" w:rsidR="00150098" w:rsidRDefault="00150098">
      <w:pPr>
        <w:pBdr>
          <w:top w:val="nil"/>
          <w:left w:val="nil"/>
          <w:bottom w:val="nil"/>
          <w:right w:val="nil"/>
          <w:between w:val="nil"/>
        </w:pBdr>
        <w:ind w:right="270"/>
        <w:rPr>
          <w:rFonts w:ascii="Palatino" w:eastAsia="Palatino" w:hAnsi="Palatino" w:cs="Palatino"/>
          <w:color w:val="1F497D"/>
        </w:rPr>
      </w:pPr>
    </w:p>
    <w:p w14:paraId="59EF8A4B"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How did you hear about the Education Justice Project? </w:t>
      </w:r>
    </w:p>
    <w:p w14:paraId="50823521" w14:textId="5D22AF93"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Why are you interested in </w:t>
      </w:r>
      <w:r w:rsidR="00160832" w:rsidRPr="00160832">
        <w:rPr>
          <w:rFonts w:ascii="Palatino" w:eastAsia="Palatino" w:hAnsi="Palatino" w:cs="Palatino"/>
          <w:color w:val="1F497D"/>
        </w:rPr>
        <w:t>being a</w:t>
      </w:r>
      <w:r w:rsidR="005075DD">
        <w:rPr>
          <w:rFonts w:ascii="Palatino" w:eastAsia="Palatino" w:hAnsi="Palatino" w:cs="Palatino"/>
          <w:color w:val="1F497D"/>
        </w:rPr>
        <w:t>n</w:t>
      </w:r>
      <w:r w:rsidR="00160832" w:rsidRPr="00160832">
        <w:rPr>
          <w:rFonts w:ascii="Palatino" w:eastAsia="Palatino" w:hAnsi="Palatino" w:cs="Palatino"/>
          <w:color w:val="1F497D"/>
        </w:rPr>
        <w:t xml:space="preserve"> Accounting</w:t>
      </w:r>
      <w:r w:rsidR="00C06DE0">
        <w:rPr>
          <w:rFonts w:ascii="Palatino" w:eastAsia="Palatino" w:hAnsi="Palatino" w:cs="Palatino"/>
          <w:color w:val="1F497D"/>
        </w:rPr>
        <w:t xml:space="preserve"> Certificate Support</w:t>
      </w:r>
      <w:r w:rsidR="00160832" w:rsidRPr="00160832">
        <w:rPr>
          <w:rFonts w:ascii="Palatino" w:eastAsia="Palatino" w:hAnsi="Palatino" w:cs="Palatino"/>
          <w:color w:val="1F497D"/>
        </w:rPr>
        <w:t xml:space="preserve"> Partner</w:t>
      </w:r>
      <w:r w:rsidRPr="00160832">
        <w:rPr>
          <w:rFonts w:ascii="Palatino" w:eastAsia="Palatino" w:hAnsi="Palatino" w:cs="Palatino"/>
          <w:color w:val="1F497D"/>
        </w:rPr>
        <w:t xml:space="preserve"> at Danville Correctional Center?</w:t>
      </w:r>
    </w:p>
    <w:p w14:paraId="28B3BECA"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Please describe any subject-area or professional expertise you hav</w:t>
      </w:r>
      <w:r w:rsidR="00160832" w:rsidRPr="00160832">
        <w:rPr>
          <w:rFonts w:ascii="Palatino" w:eastAsia="Palatino" w:hAnsi="Palatino" w:cs="Palatino"/>
          <w:color w:val="1F497D"/>
        </w:rPr>
        <w:t>e that relate to accounting.</w:t>
      </w:r>
    </w:p>
    <w:p w14:paraId="407F7F01" w14:textId="648810EE"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Please tell us about </w:t>
      </w:r>
      <w:r w:rsidR="00160832" w:rsidRPr="00160832">
        <w:rPr>
          <w:rFonts w:ascii="Palatino" w:eastAsia="Palatino" w:hAnsi="Palatino" w:cs="Palatino"/>
          <w:color w:val="1F497D"/>
        </w:rPr>
        <w:t>what</w:t>
      </w:r>
      <w:r w:rsidRPr="00160832">
        <w:rPr>
          <w:rFonts w:ascii="Palatino" w:eastAsia="Palatino" w:hAnsi="Palatino" w:cs="Palatino"/>
          <w:color w:val="1F497D"/>
        </w:rPr>
        <w:t xml:space="preserve"> skills, work experiences, or volunteer experiences that you believe prepare you for </w:t>
      </w:r>
      <w:r w:rsidR="00160832" w:rsidRPr="00160832">
        <w:rPr>
          <w:rFonts w:ascii="Palatino" w:eastAsia="Palatino" w:hAnsi="Palatino" w:cs="Palatino"/>
          <w:color w:val="1F497D"/>
        </w:rPr>
        <w:t xml:space="preserve">the Accounting </w:t>
      </w:r>
      <w:r w:rsidR="00C06DE0">
        <w:rPr>
          <w:rFonts w:ascii="Palatino" w:eastAsia="Palatino" w:hAnsi="Palatino" w:cs="Palatino"/>
          <w:color w:val="1F497D"/>
        </w:rPr>
        <w:t xml:space="preserve">Certificate Support </w:t>
      </w:r>
      <w:r w:rsidR="00160832" w:rsidRPr="00160832">
        <w:rPr>
          <w:rFonts w:ascii="Palatino" w:eastAsia="Palatino" w:hAnsi="Palatino" w:cs="Palatino"/>
          <w:color w:val="1F497D"/>
        </w:rPr>
        <w:t>Partner program.</w:t>
      </w:r>
    </w:p>
    <w:p w14:paraId="2A83CE3D"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2DE74A43" w14:textId="03B74FFA" w:rsidR="00150098" w:rsidRP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As of today, how many semesters do you think you would like to work with EJP?</w:t>
      </w:r>
    </w:p>
    <w:p w14:paraId="1D18AB5B" w14:textId="77777777" w:rsidR="00150098" w:rsidRDefault="00150098">
      <w:pPr>
        <w:pBdr>
          <w:top w:val="nil"/>
          <w:left w:val="nil"/>
          <w:bottom w:val="nil"/>
          <w:right w:val="nil"/>
          <w:between w:val="nil"/>
        </w:pBdr>
        <w:ind w:right="274"/>
        <w:rPr>
          <w:rFonts w:ascii="Palatino" w:eastAsia="Palatino" w:hAnsi="Palatino" w:cs="Palatino"/>
          <w:color w:val="1F497D"/>
        </w:rPr>
      </w:pPr>
    </w:p>
    <w:p w14:paraId="567292A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4720823"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5AEE1E9"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______________________________________________________________________</w:t>
      </w:r>
    </w:p>
    <w:p w14:paraId="411D6E27"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Your Signature (electronic or by hand)</w:t>
      </w:r>
    </w:p>
    <w:p w14:paraId="2117A516"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3250B72"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w:t>
      </w:r>
    </w:p>
    <w:p w14:paraId="167B77C7" w14:textId="77777777" w:rsidR="00F2532C"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Date</w:t>
      </w:r>
    </w:p>
    <w:p w14:paraId="1786671D" w14:textId="42501D29" w:rsidR="00150098" w:rsidRPr="00F2532C" w:rsidRDefault="00015F84">
      <w:pPr>
        <w:pBdr>
          <w:top w:val="nil"/>
          <w:left w:val="nil"/>
          <w:bottom w:val="nil"/>
          <w:right w:val="nil"/>
          <w:between w:val="nil"/>
        </w:pBdr>
        <w:ind w:right="274"/>
        <w:rPr>
          <w:rFonts w:ascii="Palatino" w:eastAsia="Palatino" w:hAnsi="Palatino" w:cs="Palatino"/>
          <w:color w:val="1F497D"/>
        </w:rPr>
      </w:pPr>
      <w:r>
        <w:rPr>
          <w:color w:val="000000"/>
        </w:rPr>
        <w:t xml:space="preserve">Please list two references we may contact (not family members): </w:t>
      </w:r>
      <w:r>
        <w:rPr>
          <w:color w:val="000000"/>
        </w:rPr>
        <w:tab/>
      </w:r>
    </w:p>
    <w:p w14:paraId="1A2E8A6C" w14:textId="77777777" w:rsidR="00150098" w:rsidRDefault="00150098">
      <w:pPr>
        <w:pBdr>
          <w:top w:val="nil"/>
          <w:left w:val="nil"/>
          <w:bottom w:val="nil"/>
          <w:right w:val="nil"/>
          <w:between w:val="nil"/>
        </w:pBdr>
        <w:ind w:right="274"/>
        <w:rPr>
          <w:color w:val="000000"/>
        </w:rPr>
      </w:pPr>
    </w:p>
    <w:p w14:paraId="0680FE45"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1DA756EA"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37BE0B2D"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10BF91B8"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2046078D" w14:textId="77777777" w:rsidR="00150098" w:rsidRDefault="00015F84">
      <w:pPr>
        <w:pBdr>
          <w:top w:val="nil"/>
          <w:left w:val="nil"/>
          <w:bottom w:val="nil"/>
          <w:right w:val="nil"/>
          <w:between w:val="nil"/>
        </w:pBdr>
        <w:spacing w:line="480" w:lineRule="auto"/>
        <w:ind w:left="720" w:right="274"/>
        <w:rPr>
          <w:color w:val="000000"/>
        </w:rPr>
      </w:pPr>
      <w:r>
        <w:rPr>
          <w:color w:val="000000"/>
        </w:rPr>
        <w:t>How long have you known this person?</w:t>
      </w:r>
    </w:p>
    <w:p w14:paraId="399C7F8B" w14:textId="77777777" w:rsidR="00150098" w:rsidRDefault="00150098">
      <w:pPr>
        <w:pBdr>
          <w:top w:val="nil"/>
          <w:left w:val="nil"/>
          <w:bottom w:val="nil"/>
          <w:right w:val="nil"/>
          <w:between w:val="nil"/>
        </w:pBdr>
        <w:spacing w:line="480" w:lineRule="auto"/>
        <w:ind w:left="720" w:right="274"/>
        <w:rPr>
          <w:color w:val="000000"/>
        </w:rPr>
      </w:pPr>
    </w:p>
    <w:p w14:paraId="43D5D0BC"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7CB5A2F2"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5F391845"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2C6500BC"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39D9F4D4" w14:textId="77777777" w:rsidR="00150098" w:rsidRDefault="00015F84">
      <w:pPr>
        <w:pBdr>
          <w:top w:val="nil"/>
          <w:left w:val="nil"/>
          <w:bottom w:val="nil"/>
          <w:right w:val="nil"/>
          <w:between w:val="nil"/>
        </w:pBdr>
        <w:spacing w:line="480" w:lineRule="auto"/>
        <w:ind w:left="720" w:right="274"/>
        <w:rPr>
          <w:color w:val="000000"/>
          <w:sz w:val="22"/>
          <w:szCs w:val="22"/>
        </w:rPr>
      </w:pPr>
      <w:r>
        <w:rPr>
          <w:color w:val="000000"/>
        </w:rPr>
        <w:t xml:space="preserve">How long have you known this person? </w:t>
      </w:r>
    </w:p>
    <w:sectPr w:rsidR="00150098" w:rsidSect="00936FBC">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0308" w14:textId="77777777" w:rsidR="000076A8" w:rsidRDefault="000076A8">
      <w:r>
        <w:separator/>
      </w:r>
    </w:p>
  </w:endnote>
  <w:endnote w:type="continuationSeparator" w:id="0">
    <w:p w14:paraId="302FDB71" w14:textId="77777777" w:rsidR="000076A8" w:rsidRDefault="0000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
    <w:panose1 w:val="00000000000000000000"/>
    <w:charset w:val="4D"/>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6230" w14:textId="77777777" w:rsidR="002C30AC" w:rsidRDefault="002C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BE1" w14:textId="77777777" w:rsidR="00150098" w:rsidRDefault="00150098">
    <w:pPr>
      <w:pBdr>
        <w:top w:val="nil"/>
        <w:left w:val="nil"/>
        <w:bottom w:val="nil"/>
        <w:right w:val="nil"/>
        <w:between w:val="nil"/>
      </w:pBdr>
      <w:tabs>
        <w:tab w:val="center" w:pos="4680"/>
        <w:tab w:val="right" w:pos="9340"/>
      </w:tabs>
      <w:rPr>
        <w:color w:val="000000"/>
        <w:sz w:val="16"/>
        <w:szCs w:val="16"/>
      </w:rPr>
    </w:pPr>
  </w:p>
  <w:p w14:paraId="532ECE8C" w14:textId="574D6D37"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EJP </w:t>
    </w:r>
    <w:r w:rsidR="00274BC0">
      <w:rPr>
        <w:rFonts w:ascii="Palatino" w:eastAsia="Palatino" w:hAnsi="Palatino" w:cs="Palatino"/>
        <w:color w:val="595959"/>
        <w:sz w:val="16"/>
        <w:szCs w:val="16"/>
      </w:rPr>
      <w:t>Accounting Certificate</w:t>
    </w:r>
    <w:r>
      <w:rPr>
        <w:rFonts w:ascii="Palatino" w:eastAsia="Palatino" w:hAnsi="Palatino" w:cs="Palatino"/>
        <w:color w:val="595959"/>
        <w:sz w:val="16"/>
        <w:szCs w:val="16"/>
      </w:rPr>
      <w:t xml:space="preserve"> Application</w:t>
    </w:r>
  </w:p>
  <w:p w14:paraId="0E4EC937" w14:textId="2B3AB22C"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Last updated </w:t>
    </w:r>
    <w:r w:rsidR="00B469B6">
      <w:rPr>
        <w:rFonts w:ascii="Palatino" w:eastAsia="Palatino" w:hAnsi="Palatino" w:cs="Palatino"/>
        <w:color w:val="595959"/>
        <w:sz w:val="16"/>
        <w:szCs w:val="16"/>
      </w:rPr>
      <w:t>August</w:t>
    </w:r>
    <w:r>
      <w:rPr>
        <w:rFonts w:ascii="Palatino" w:eastAsia="Palatino" w:hAnsi="Palatino" w:cs="Palatino"/>
        <w:color w:val="595959"/>
        <w:sz w:val="16"/>
        <w:szCs w:val="16"/>
      </w:rPr>
      <w:t xml:space="preserve"> 202</w:t>
    </w:r>
    <w:r w:rsidR="00A6365B">
      <w:rPr>
        <w:rFonts w:ascii="Palatino" w:eastAsia="Palatino" w:hAnsi="Palatino" w:cs="Palatino"/>
        <w:color w:val="595959"/>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8CBF" w14:textId="77777777" w:rsidR="002C30AC" w:rsidRDefault="002C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CB76E" w14:textId="77777777" w:rsidR="000076A8" w:rsidRDefault="000076A8">
      <w:r>
        <w:separator/>
      </w:r>
    </w:p>
  </w:footnote>
  <w:footnote w:type="continuationSeparator" w:id="0">
    <w:p w14:paraId="7BE912E6" w14:textId="77777777" w:rsidR="000076A8" w:rsidRDefault="0000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FBFD" w14:textId="77777777" w:rsidR="009D3AA6" w:rsidRDefault="009D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AAC1" w14:textId="77777777" w:rsidR="00150098" w:rsidRDefault="0015009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B2E1" w14:textId="77777777" w:rsidR="009D3AA6" w:rsidRDefault="009D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AD0"/>
    <w:multiLevelType w:val="multilevel"/>
    <w:tmpl w:val="59F0B8B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 w15:restartNumberingAfterBreak="0">
    <w:nsid w:val="16DE01F4"/>
    <w:multiLevelType w:val="multilevel"/>
    <w:tmpl w:val="40267C28"/>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48006AB4"/>
    <w:multiLevelType w:val="multilevel"/>
    <w:tmpl w:val="752EC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C252F8"/>
    <w:multiLevelType w:val="hybridMultilevel"/>
    <w:tmpl w:val="8436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828D9"/>
    <w:multiLevelType w:val="hybridMultilevel"/>
    <w:tmpl w:val="A14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108A7"/>
    <w:multiLevelType w:val="hybridMultilevel"/>
    <w:tmpl w:val="1B20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98"/>
    <w:rsid w:val="00006C2F"/>
    <w:rsid w:val="000076A8"/>
    <w:rsid w:val="00015F84"/>
    <w:rsid w:val="00044F1D"/>
    <w:rsid w:val="00091D54"/>
    <w:rsid w:val="000959C8"/>
    <w:rsid w:val="000C5FB2"/>
    <w:rsid w:val="000C66DD"/>
    <w:rsid w:val="000E6A1D"/>
    <w:rsid w:val="00112C49"/>
    <w:rsid w:val="00114DDD"/>
    <w:rsid w:val="00150098"/>
    <w:rsid w:val="00150D2C"/>
    <w:rsid w:val="00160832"/>
    <w:rsid w:val="001808A9"/>
    <w:rsid w:val="002125CF"/>
    <w:rsid w:val="002555B5"/>
    <w:rsid w:val="00274BC0"/>
    <w:rsid w:val="002C30AC"/>
    <w:rsid w:val="002F6A44"/>
    <w:rsid w:val="0031742A"/>
    <w:rsid w:val="003A3440"/>
    <w:rsid w:val="003D7131"/>
    <w:rsid w:val="00406D2D"/>
    <w:rsid w:val="00412D65"/>
    <w:rsid w:val="004148A1"/>
    <w:rsid w:val="004B4DEE"/>
    <w:rsid w:val="005049F2"/>
    <w:rsid w:val="005075DD"/>
    <w:rsid w:val="00556F1E"/>
    <w:rsid w:val="00561B06"/>
    <w:rsid w:val="005C22A9"/>
    <w:rsid w:val="00604758"/>
    <w:rsid w:val="006619A5"/>
    <w:rsid w:val="006667A8"/>
    <w:rsid w:val="00666A05"/>
    <w:rsid w:val="00676989"/>
    <w:rsid w:val="006D665A"/>
    <w:rsid w:val="006D6BB2"/>
    <w:rsid w:val="0071476F"/>
    <w:rsid w:val="0074152C"/>
    <w:rsid w:val="007B3715"/>
    <w:rsid w:val="007F2CA0"/>
    <w:rsid w:val="00816F70"/>
    <w:rsid w:val="00862F5E"/>
    <w:rsid w:val="00864A34"/>
    <w:rsid w:val="00933446"/>
    <w:rsid w:val="00936FBC"/>
    <w:rsid w:val="00974C04"/>
    <w:rsid w:val="009A64B2"/>
    <w:rsid w:val="009C5176"/>
    <w:rsid w:val="009C7177"/>
    <w:rsid w:val="009D3AA6"/>
    <w:rsid w:val="00A0758C"/>
    <w:rsid w:val="00A16357"/>
    <w:rsid w:val="00A45C41"/>
    <w:rsid w:val="00A6365B"/>
    <w:rsid w:val="00A81BA4"/>
    <w:rsid w:val="00B469B6"/>
    <w:rsid w:val="00BA00A7"/>
    <w:rsid w:val="00C06DE0"/>
    <w:rsid w:val="00C43F29"/>
    <w:rsid w:val="00C82A25"/>
    <w:rsid w:val="00C82B18"/>
    <w:rsid w:val="00C91326"/>
    <w:rsid w:val="00CD7EE2"/>
    <w:rsid w:val="00CF1679"/>
    <w:rsid w:val="00D042BB"/>
    <w:rsid w:val="00D7514C"/>
    <w:rsid w:val="00D81B32"/>
    <w:rsid w:val="00DB08E5"/>
    <w:rsid w:val="00DB2C27"/>
    <w:rsid w:val="00DE72F0"/>
    <w:rsid w:val="00E14343"/>
    <w:rsid w:val="00E17E0B"/>
    <w:rsid w:val="00E44E26"/>
    <w:rsid w:val="00E56BD4"/>
    <w:rsid w:val="00ED4C63"/>
    <w:rsid w:val="00EE4B46"/>
    <w:rsid w:val="00F2532C"/>
    <w:rsid w:val="00F4481E"/>
    <w:rsid w:val="00F6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AD76"/>
  <w15:docId w15:val="{B103BD95-CBF9-9A4A-9B61-9A90454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 w:type="paragraph" w:styleId="ListParagraph">
    <w:name w:val="List Paragraph"/>
    <w:basedOn w:val="Normal"/>
    <w:uiPriority w:val="34"/>
    <w:qFormat/>
    <w:rsid w:val="00160832"/>
    <w:pPr>
      <w:ind w:left="720"/>
      <w:contextualSpacing/>
    </w:pPr>
  </w:style>
  <w:style w:type="character" w:styleId="CommentReference">
    <w:name w:val="annotation reference"/>
    <w:basedOn w:val="DefaultParagraphFont"/>
    <w:uiPriority w:val="99"/>
    <w:semiHidden/>
    <w:unhideWhenUsed/>
    <w:rsid w:val="006667A8"/>
    <w:rPr>
      <w:sz w:val="16"/>
      <w:szCs w:val="16"/>
    </w:rPr>
  </w:style>
  <w:style w:type="paragraph" w:styleId="CommentText">
    <w:name w:val="annotation text"/>
    <w:basedOn w:val="Normal"/>
    <w:link w:val="CommentTextChar"/>
    <w:uiPriority w:val="99"/>
    <w:semiHidden/>
    <w:unhideWhenUsed/>
    <w:rsid w:val="006667A8"/>
    <w:rPr>
      <w:sz w:val="20"/>
      <w:szCs w:val="20"/>
    </w:rPr>
  </w:style>
  <w:style w:type="character" w:customStyle="1" w:styleId="CommentTextChar">
    <w:name w:val="Comment Text Char"/>
    <w:basedOn w:val="DefaultParagraphFont"/>
    <w:link w:val="CommentText"/>
    <w:uiPriority w:val="99"/>
    <w:semiHidden/>
    <w:rsid w:val="006667A8"/>
    <w:rPr>
      <w:sz w:val="20"/>
      <w:szCs w:val="20"/>
    </w:rPr>
  </w:style>
  <w:style w:type="paragraph" w:styleId="CommentSubject">
    <w:name w:val="annotation subject"/>
    <w:basedOn w:val="CommentText"/>
    <w:next w:val="CommentText"/>
    <w:link w:val="CommentSubjectChar"/>
    <w:uiPriority w:val="99"/>
    <w:semiHidden/>
    <w:unhideWhenUsed/>
    <w:rsid w:val="006667A8"/>
    <w:rPr>
      <w:b/>
      <w:bCs/>
    </w:rPr>
  </w:style>
  <w:style w:type="character" w:customStyle="1" w:styleId="CommentSubjectChar">
    <w:name w:val="Comment Subject Char"/>
    <w:basedOn w:val="CommentTextChar"/>
    <w:link w:val="CommentSubject"/>
    <w:uiPriority w:val="99"/>
    <w:semiHidden/>
    <w:rsid w:val="006667A8"/>
    <w:rPr>
      <w:b/>
      <w:bCs/>
      <w:sz w:val="20"/>
      <w:szCs w:val="20"/>
    </w:rPr>
  </w:style>
  <w:style w:type="paragraph" w:styleId="BalloonText">
    <w:name w:val="Balloon Text"/>
    <w:basedOn w:val="Normal"/>
    <w:link w:val="BalloonTextChar"/>
    <w:uiPriority w:val="99"/>
    <w:semiHidden/>
    <w:unhideWhenUsed/>
    <w:rsid w:val="006667A8"/>
    <w:rPr>
      <w:sz w:val="18"/>
      <w:szCs w:val="18"/>
    </w:rPr>
  </w:style>
  <w:style w:type="character" w:customStyle="1" w:styleId="BalloonTextChar">
    <w:name w:val="Balloon Text Char"/>
    <w:basedOn w:val="DefaultParagraphFont"/>
    <w:link w:val="BalloonText"/>
    <w:uiPriority w:val="99"/>
    <w:semiHidden/>
    <w:rsid w:val="006667A8"/>
    <w:rPr>
      <w:sz w:val="18"/>
      <w:szCs w:val="18"/>
    </w:rPr>
  </w:style>
  <w:style w:type="character" w:styleId="FollowedHyperlink">
    <w:name w:val="FollowedHyperlink"/>
    <w:basedOn w:val="DefaultParagraphFont"/>
    <w:uiPriority w:val="99"/>
    <w:semiHidden/>
    <w:unhideWhenUsed/>
    <w:rsid w:val="00864A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ritte2@illinoi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ursera.org/specializations/accounting-fundament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justice.net/progra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Xu3PhS41Xe5/RCsmYVx0GbIgQ==">AMUW2mULFwTZvvxQcSugeVdf192Odu2mlGENQVtvO1m60mwZhKc/omVtJrq5ZOONBV1/fBZZ0w/ZNIH1WN72zMR6wH9wBQ7XXrz4+VYa5M+VeakYntAwxYfIjbgbp2obRHAsWEQr+U34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3</cp:revision>
  <dcterms:created xsi:type="dcterms:W3CDTF">2022-08-30T13:37:00Z</dcterms:created>
  <dcterms:modified xsi:type="dcterms:W3CDTF">2022-08-30T13:46:00Z</dcterms:modified>
</cp:coreProperties>
</file>