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1EF63A" w14:textId="77777777" w:rsidR="00615092" w:rsidRDefault="00A908E2">
      <w:pPr>
        <w:pStyle w:val="Heading3"/>
        <w:pBdr>
          <w:bottom w:val="single" w:sz="36" w:space="0" w:color="153972"/>
        </w:pBdr>
        <w:spacing w:before="0"/>
        <w:rPr>
          <w:color w:val="000000"/>
          <w:sz w:val="60"/>
          <w:szCs w:val="60"/>
          <w:u w:color="000000"/>
        </w:rPr>
      </w:pPr>
      <w:r>
        <w:rPr>
          <w:rFonts w:ascii="Century Gothic" w:eastAsia="Century Gothic" w:hAnsi="Century Gothic" w:cs="Century Gothic"/>
          <w:noProof/>
          <w:color w:val="163972"/>
          <w:sz w:val="48"/>
          <w:szCs w:val="48"/>
          <w:u w:color="163972"/>
        </w:rPr>
        <w:drawing>
          <wp:inline distT="0" distB="0" distL="0" distR="0" wp14:anchorId="1CE424D3" wp14:editId="776583F2">
            <wp:extent cx="375920" cy="538480"/>
            <wp:effectExtent l="0" t="0" r="0" b="0"/>
            <wp:docPr id="1073741825" name="officeArt object" descr="Illinois-Logo-Full-Color-RGB"/>
            <wp:cNvGraphicFramePr/>
            <a:graphic xmlns:a="http://schemas.openxmlformats.org/drawingml/2006/main">
              <a:graphicData uri="http://schemas.openxmlformats.org/drawingml/2006/picture">
                <pic:pic xmlns:pic="http://schemas.openxmlformats.org/drawingml/2006/picture">
                  <pic:nvPicPr>
                    <pic:cNvPr id="1073741825" name="Illinois-Logo-Full-Color-RGB" descr="Illinois-Logo-Full-Color-RGB"/>
                    <pic:cNvPicPr>
                      <a:picLocks noChangeAspect="1"/>
                    </pic:cNvPicPr>
                  </pic:nvPicPr>
                  <pic:blipFill>
                    <a:blip r:embed="rId7">
                      <a:extLst/>
                    </a:blip>
                    <a:stretch>
                      <a:fillRect/>
                    </a:stretch>
                  </pic:blipFill>
                  <pic:spPr>
                    <a:xfrm>
                      <a:off x="0" y="0"/>
                      <a:ext cx="375920" cy="538480"/>
                    </a:xfrm>
                    <a:prstGeom prst="rect">
                      <a:avLst/>
                    </a:prstGeom>
                    <a:ln w="12700" cap="flat">
                      <a:noFill/>
                      <a:miter lim="400000"/>
                    </a:ln>
                    <a:effectLst/>
                  </pic:spPr>
                </pic:pic>
              </a:graphicData>
            </a:graphic>
          </wp:inline>
        </w:drawing>
      </w:r>
      <w:r>
        <w:rPr>
          <w:rFonts w:ascii="Century Gothic" w:hAnsi="Century Gothic"/>
          <w:color w:val="163972"/>
          <w:sz w:val="56"/>
          <w:szCs w:val="56"/>
          <w:u w:color="163972"/>
        </w:rPr>
        <w:t xml:space="preserve"> Education Justice Project</w:t>
      </w:r>
    </w:p>
    <w:p w14:paraId="68D8D1E7" w14:textId="77777777" w:rsidR="00615092" w:rsidRDefault="00A908E2">
      <w:pPr>
        <w:pStyle w:val="BodyA"/>
        <w:jc w:val="center"/>
        <w:rPr>
          <w:rFonts w:ascii="Palatino" w:eastAsia="Palatino" w:hAnsi="Palatino" w:cs="Palatino"/>
          <w:i/>
          <w:iCs/>
          <w:sz w:val="24"/>
          <w:szCs w:val="24"/>
        </w:rPr>
      </w:pPr>
      <w:r>
        <w:rPr>
          <w:rFonts w:ascii="Palatino" w:hAnsi="Palatino"/>
          <w:i/>
          <w:iCs/>
          <w:sz w:val="24"/>
          <w:szCs w:val="24"/>
        </w:rPr>
        <w:t xml:space="preserve">The mission of the Education Justice project is to build a model college-in-prison program that demonstrates the positive impacts of higher education upon incarcerated people, the communities from which they come, the host </w:t>
      </w:r>
      <w:r>
        <w:rPr>
          <w:rFonts w:ascii="Palatino" w:hAnsi="Palatino"/>
          <w:i/>
          <w:iCs/>
          <w:sz w:val="24"/>
          <w:szCs w:val="24"/>
        </w:rPr>
        <w:t>institution, and society as a whole.</w:t>
      </w:r>
    </w:p>
    <w:p w14:paraId="60F98C05" w14:textId="77777777" w:rsidR="00615092" w:rsidRDefault="00A908E2">
      <w:pPr>
        <w:pStyle w:val="BodyA"/>
        <w:jc w:val="center"/>
        <w:rPr>
          <w:i/>
          <w:iCs/>
          <w:sz w:val="60"/>
          <w:szCs w:val="60"/>
        </w:rPr>
      </w:pPr>
      <w:r>
        <w:rPr>
          <w:rFonts w:ascii="Palatino" w:hAnsi="Palatino"/>
          <w:i/>
          <w:iCs/>
          <w:color w:val="FFFFFF"/>
          <w:sz w:val="24"/>
          <w:szCs w:val="24"/>
          <w:u w:color="FFFFFF"/>
        </w:rPr>
        <w:t>.</w:t>
      </w:r>
    </w:p>
    <w:p w14:paraId="607D7461" w14:textId="77777777" w:rsidR="00615092" w:rsidRDefault="00A908E2">
      <w:pPr>
        <w:pStyle w:val="BodyA"/>
        <w:rPr>
          <w:rFonts w:ascii="Arial" w:eastAsia="Arial" w:hAnsi="Arial" w:cs="Arial"/>
          <w:b/>
          <w:bCs/>
          <w:sz w:val="28"/>
          <w:szCs w:val="28"/>
        </w:rPr>
      </w:pPr>
      <w:r>
        <w:rPr>
          <w:rFonts w:ascii="Century Gothic" w:hAnsi="Century Gothic"/>
          <w:b/>
          <w:bCs/>
          <w:sz w:val="36"/>
          <w:szCs w:val="36"/>
        </w:rPr>
        <w:t>Writing and Math Partner Application</w:t>
      </w:r>
      <w:r>
        <w:rPr>
          <w:rFonts w:ascii="Century Gothic" w:hAnsi="Century Gothic"/>
          <w:b/>
          <w:bCs/>
          <w:sz w:val="36"/>
          <w:szCs w:val="36"/>
        </w:rPr>
        <w:tab/>
      </w:r>
      <w:r>
        <w:rPr>
          <w:rFonts w:ascii="Arial" w:eastAsia="Arial" w:hAnsi="Arial" w:cs="Arial"/>
          <w:b/>
          <w:bCs/>
          <w:sz w:val="28"/>
          <w:szCs w:val="28"/>
        </w:rPr>
        <w:tab/>
      </w:r>
      <w:r>
        <w:rPr>
          <w:rFonts w:ascii="Arial" w:eastAsia="Arial" w:hAnsi="Arial" w:cs="Arial"/>
          <w:b/>
          <w:bCs/>
          <w:sz w:val="28"/>
          <w:szCs w:val="28"/>
        </w:rPr>
        <w:tab/>
      </w:r>
    </w:p>
    <w:p w14:paraId="47E6A1E7" w14:textId="77777777" w:rsidR="00615092" w:rsidRDefault="00A908E2">
      <w:pPr>
        <w:pStyle w:val="BodyA"/>
        <w:rPr>
          <w:rFonts w:ascii="Palatino" w:eastAsia="Palatino" w:hAnsi="Palatino" w:cs="Palatino"/>
          <w:i/>
          <w:iCs/>
          <w:sz w:val="26"/>
          <w:szCs w:val="26"/>
        </w:rPr>
      </w:pPr>
      <w:r>
        <w:rPr>
          <w:rFonts w:ascii="Palatino" w:hAnsi="Palatino"/>
          <w:sz w:val="26"/>
          <w:szCs w:val="26"/>
        </w:rPr>
        <w:t>For Fall</w:t>
      </w:r>
      <w:r>
        <w:rPr>
          <w:rFonts w:ascii="Palatino" w:hAnsi="Palatino"/>
          <w:sz w:val="26"/>
          <w:szCs w:val="26"/>
          <w:lang w:val="pt-PT"/>
        </w:rPr>
        <w:t xml:space="preserve"> </w:t>
      </w:r>
      <w:proofErr w:type="spellStart"/>
      <w:r>
        <w:rPr>
          <w:rFonts w:ascii="Palatino" w:hAnsi="Palatino"/>
          <w:sz w:val="26"/>
          <w:szCs w:val="26"/>
          <w:lang w:val="pt-PT"/>
        </w:rPr>
        <w:t>Semester</w:t>
      </w:r>
      <w:proofErr w:type="spellEnd"/>
      <w:r>
        <w:rPr>
          <w:rFonts w:ascii="Palatino" w:hAnsi="Palatino"/>
          <w:sz w:val="26"/>
          <w:szCs w:val="26"/>
          <w:lang w:val="pt-PT"/>
        </w:rPr>
        <w:t xml:space="preserve"> </w:t>
      </w:r>
      <w:r>
        <w:rPr>
          <w:rFonts w:ascii="Palatino" w:hAnsi="Palatino"/>
          <w:sz w:val="26"/>
          <w:szCs w:val="26"/>
        </w:rPr>
        <w:t>2020</w:t>
      </w:r>
      <w:r>
        <w:rPr>
          <w:rFonts w:ascii="Palatino" w:hAnsi="Palatino"/>
          <w:sz w:val="26"/>
          <w:szCs w:val="26"/>
        </w:rPr>
        <w:tab/>
      </w:r>
      <w:r>
        <w:rPr>
          <w:rFonts w:ascii="Palatino" w:hAnsi="Palatino"/>
          <w:sz w:val="26"/>
          <w:szCs w:val="26"/>
        </w:rPr>
        <w:tab/>
      </w:r>
      <w:r>
        <w:rPr>
          <w:rFonts w:ascii="Palatino" w:hAnsi="Palatino"/>
          <w:sz w:val="26"/>
          <w:szCs w:val="26"/>
        </w:rPr>
        <w:tab/>
      </w:r>
      <w:r>
        <w:rPr>
          <w:rFonts w:ascii="Palatino" w:hAnsi="Palatino"/>
          <w:sz w:val="26"/>
          <w:szCs w:val="26"/>
        </w:rPr>
        <w:tab/>
      </w:r>
      <w:r>
        <w:rPr>
          <w:rFonts w:ascii="Palatino" w:hAnsi="Palatino"/>
          <w:sz w:val="26"/>
          <w:szCs w:val="26"/>
        </w:rPr>
        <w:tab/>
      </w:r>
    </w:p>
    <w:p w14:paraId="75DDEDA3" w14:textId="77777777" w:rsidR="00615092" w:rsidRDefault="00A908E2">
      <w:pPr>
        <w:pStyle w:val="BodyA"/>
        <w:rPr>
          <w:rFonts w:ascii="Palatino" w:eastAsia="Palatino" w:hAnsi="Palatino" w:cs="Palatino"/>
          <w:sz w:val="26"/>
          <w:szCs w:val="26"/>
        </w:rPr>
      </w:pPr>
      <w:r>
        <w:rPr>
          <w:rFonts w:ascii="Palatino" w:hAnsi="Palatino"/>
          <w:sz w:val="26"/>
          <w:szCs w:val="26"/>
          <w:lang w:val="it-IT"/>
        </w:rPr>
        <w:t xml:space="preserve">Due date: </w:t>
      </w:r>
      <w:proofErr w:type="spellStart"/>
      <w:r>
        <w:rPr>
          <w:rFonts w:ascii="Palatino" w:hAnsi="Palatino"/>
          <w:sz w:val="26"/>
          <w:szCs w:val="26"/>
          <w:lang w:val="it-IT"/>
        </w:rPr>
        <w:t>October</w:t>
      </w:r>
      <w:proofErr w:type="spellEnd"/>
      <w:r>
        <w:rPr>
          <w:rFonts w:ascii="Palatino" w:hAnsi="Palatino"/>
          <w:sz w:val="26"/>
          <w:szCs w:val="26"/>
          <w:lang w:val="it-IT"/>
        </w:rPr>
        <w:t xml:space="preserve"> 1, 2020</w:t>
      </w:r>
      <w:r>
        <w:rPr>
          <w:rFonts w:ascii="Palatino" w:hAnsi="Palatino"/>
          <w:sz w:val="26"/>
          <w:szCs w:val="26"/>
        </w:rPr>
        <w:t xml:space="preserve"> @ 5pm</w:t>
      </w:r>
    </w:p>
    <w:p w14:paraId="5DF2746F" w14:textId="77777777" w:rsidR="00615092" w:rsidRDefault="00A908E2">
      <w:pPr>
        <w:pStyle w:val="BodyA"/>
        <w:rPr>
          <w:rFonts w:ascii="Palatino" w:eastAsia="Palatino" w:hAnsi="Palatino" w:cs="Palatino"/>
          <w:sz w:val="26"/>
          <w:szCs w:val="26"/>
        </w:rPr>
      </w:pPr>
      <w:r>
        <w:rPr>
          <w:rFonts w:ascii="Palatino" w:hAnsi="Palatino"/>
          <w:sz w:val="26"/>
          <w:szCs w:val="26"/>
        </w:rPr>
        <w:t>Submit to Coordinators:</w:t>
      </w:r>
    </w:p>
    <w:p w14:paraId="3969A7A8" w14:textId="77777777" w:rsidR="00615092" w:rsidRDefault="00A908E2">
      <w:pPr>
        <w:pStyle w:val="BodyA"/>
        <w:rPr>
          <w:rStyle w:val="None"/>
          <w:rFonts w:ascii="Palatino" w:eastAsia="Palatino" w:hAnsi="Palatino" w:cs="Palatino"/>
          <w:sz w:val="24"/>
          <w:szCs w:val="24"/>
        </w:rPr>
      </w:pPr>
      <w:r>
        <w:rPr>
          <w:rFonts w:ascii="Palatino" w:eastAsia="Palatino" w:hAnsi="Palatino" w:cs="Palatino"/>
          <w:sz w:val="24"/>
          <w:szCs w:val="24"/>
        </w:rPr>
        <w:tab/>
        <w:t xml:space="preserve">Cristina </w:t>
      </w:r>
      <w:proofErr w:type="spellStart"/>
      <w:r>
        <w:rPr>
          <w:rFonts w:ascii="Palatino" w:eastAsia="Palatino" w:hAnsi="Palatino" w:cs="Palatino"/>
          <w:sz w:val="24"/>
          <w:szCs w:val="24"/>
        </w:rPr>
        <w:t>Schlesier</w:t>
      </w:r>
      <w:proofErr w:type="spellEnd"/>
      <w:r>
        <w:rPr>
          <w:rFonts w:ascii="Palatino" w:eastAsia="Palatino" w:hAnsi="Palatino" w:cs="Palatino"/>
          <w:sz w:val="24"/>
          <w:szCs w:val="24"/>
        </w:rPr>
        <w:t xml:space="preserve"> at </w:t>
      </w:r>
      <w:hyperlink r:id="rId8" w:history="1">
        <w:r>
          <w:rPr>
            <w:rStyle w:val="Hyperlink0"/>
          </w:rPr>
          <w:t>cristina.schlesier@gmail.com</w:t>
        </w:r>
      </w:hyperlink>
      <w:r>
        <w:rPr>
          <w:rStyle w:val="None"/>
          <w:rFonts w:ascii="Palatino" w:hAnsi="Palatino"/>
          <w:sz w:val="24"/>
          <w:szCs w:val="24"/>
        </w:rPr>
        <w:t xml:space="preserve"> &amp;</w:t>
      </w:r>
    </w:p>
    <w:p w14:paraId="2551B000" w14:textId="77777777" w:rsidR="00615092" w:rsidRDefault="00A908E2">
      <w:pPr>
        <w:pStyle w:val="BodyA"/>
        <w:rPr>
          <w:rStyle w:val="None"/>
          <w:rFonts w:ascii="Palatino" w:eastAsia="Palatino" w:hAnsi="Palatino" w:cs="Palatino"/>
          <w:b/>
          <w:bCs/>
          <w:sz w:val="24"/>
          <w:szCs w:val="24"/>
        </w:rPr>
      </w:pPr>
      <w:r>
        <w:rPr>
          <w:rStyle w:val="None"/>
          <w:rFonts w:ascii="Palatino" w:eastAsia="Palatino" w:hAnsi="Palatino" w:cs="Palatino"/>
          <w:sz w:val="24"/>
          <w:szCs w:val="24"/>
        </w:rPr>
        <w:tab/>
        <w:t xml:space="preserve">Adithya </w:t>
      </w:r>
      <w:proofErr w:type="spellStart"/>
      <w:r>
        <w:rPr>
          <w:rStyle w:val="None"/>
          <w:rFonts w:ascii="Palatino" w:eastAsia="Palatino" w:hAnsi="Palatino" w:cs="Palatino"/>
          <w:sz w:val="24"/>
          <w:szCs w:val="24"/>
        </w:rPr>
        <w:t>Kuchibhotla</w:t>
      </w:r>
      <w:proofErr w:type="spellEnd"/>
      <w:r>
        <w:rPr>
          <w:rStyle w:val="None"/>
          <w:rFonts w:ascii="Palatino" w:eastAsia="Palatino" w:hAnsi="Palatino" w:cs="Palatino"/>
          <w:sz w:val="24"/>
          <w:szCs w:val="24"/>
        </w:rPr>
        <w:t xml:space="preserve"> at </w:t>
      </w:r>
      <w:hyperlink r:id="rId9" w:history="1">
        <w:r>
          <w:rPr>
            <w:rStyle w:val="Hyperlink1"/>
            <w:rFonts w:ascii="Palatino" w:hAnsi="Palatino"/>
          </w:rPr>
          <w:t>kuchibh2@illinois.edu</w:t>
        </w:r>
      </w:hyperlink>
    </w:p>
    <w:p w14:paraId="49D9ACEB" w14:textId="77777777" w:rsidR="00615092" w:rsidRDefault="00A908E2">
      <w:pPr>
        <w:pStyle w:val="BodyA"/>
        <w:rPr>
          <w:rStyle w:val="None"/>
          <w:rFonts w:ascii="Arial" w:eastAsia="Arial" w:hAnsi="Arial" w:cs="Arial"/>
          <w:b/>
          <w:bCs/>
          <w:sz w:val="24"/>
          <w:szCs w:val="24"/>
        </w:rPr>
      </w:pPr>
      <w:r>
        <w:rPr>
          <w:rStyle w:val="None"/>
          <w:rFonts w:ascii="Arial" w:eastAsia="Arial" w:hAnsi="Arial" w:cs="Arial"/>
          <w:b/>
          <w:bCs/>
          <w:noProof/>
          <w:sz w:val="24"/>
          <w:szCs w:val="24"/>
        </w:rPr>
        <mc:AlternateContent>
          <mc:Choice Requires="wps">
            <w:drawing>
              <wp:anchor distT="152400" distB="152400" distL="152400" distR="152400" simplePos="0" relativeHeight="251659264" behindDoc="0" locked="0" layoutInCell="1" allowOverlap="1" wp14:anchorId="0C83DE31" wp14:editId="39EFBA45">
                <wp:simplePos x="0" y="0"/>
                <wp:positionH relativeFrom="page">
                  <wp:posOffset>908050</wp:posOffset>
                </wp:positionH>
                <wp:positionV relativeFrom="line">
                  <wp:posOffset>188410</wp:posOffset>
                </wp:positionV>
                <wp:extent cx="5943600" cy="1331927"/>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txBox="1"/>
                      <wps:spPr>
                        <a:xfrm>
                          <a:off x="0" y="0"/>
                          <a:ext cx="5943600" cy="1331927"/>
                        </a:xfrm>
                        <a:prstGeom prst="rect">
                          <a:avLst/>
                        </a:prstGeom>
                        <a:gradFill flip="none" rotWithShape="1">
                          <a:gsLst>
                            <a:gs pos="0">
                              <a:schemeClr val="accent2">
                                <a:hueOff val="-39879"/>
                                <a:satOff val="52282"/>
                                <a:lumOff val="29251"/>
                              </a:schemeClr>
                            </a:gs>
                            <a:gs pos="35000">
                              <a:srgbClr val="FFBFBE"/>
                            </a:gs>
                            <a:gs pos="100000">
                              <a:schemeClr val="accent2">
                                <a:hueOff val="-44018"/>
                                <a:satOff val="52282"/>
                                <a:lumOff val="42346"/>
                              </a:schemeClr>
                            </a:gs>
                          </a:gsLst>
                          <a:lin ang="16200000" scaled="0"/>
                        </a:gradFill>
                        <a:ln w="12700" cap="flat">
                          <a:noFill/>
                          <a:miter lim="400000"/>
                        </a:ln>
                        <a:effectLst/>
                      </wps:spPr>
                      <wps:txbx>
                        <w:txbxContent>
                          <w:p w14:paraId="248DD29B" w14:textId="0F1EA0E5" w:rsidR="00615092" w:rsidRDefault="00A908E2">
                            <w:pPr>
                              <w:pStyle w:val="BodyB"/>
                              <w:jc w:val="center"/>
                            </w:pPr>
                            <w:r>
                              <w:rPr>
                                <w:rStyle w:val="None"/>
                                <w:sz w:val="26"/>
                                <w:szCs w:val="26"/>
                              </w:rPr>
                              <w:t xml:space="preserve">COVID-19 </w:t>
                            </w:r>
                            <w:r w:rsidR="00220C63">
                              <w:rPr>
                                <w:rStyle w:val="None"/>
                                <w:sz w:val="26"/>
                                <w:szCs w:val="26"/>
                              </w:rPr>
                              <w:t>Update</w:t>
                            </w:r>
                            <w:r>
                              <w:rPr>
                                <w:rStyle w:val="None"/>
                                <w:sz w:val="26"/>
                                <w:szCs w:val="26"/>
                              </w:rPr>
                              <w:t xml:space="preserve">: Due to the pandemic, EJP </w:t>
                            </w:r>
                            <w:proofErr w:type="spellStart"/>
                            <w:r>
                              <w:rPr>
                                <w:rStyle w:val="None"/>
                                <w:sz w:val="26"/>
                                <w:szCs w:val="26"/>
                                <w:lang w:val="it-IT"/>
                              </w:rPr>
                              <w:t>programming</w:t>
                            </w:r>
                            <w:proofErr w:type="spellEnd"/>
                            <w:r>
                              <w:rPr>
                                <w:rStyle w:val="None"/>
                                <w:sz w:val="26"/>
                                <w:szCs w:val="26"/>
                              </w:rPr>
                              <w:t xml:space="preserve"> in the prison has been suspended since March 2020 and will remain suspended until further notice. While interested persons are still invited to apply to WAMP and join the EJP universe (EJP is still very active outside the prison), please know that you wil</w:t>
                            </w:r>
                            <w:r>
                              <w:rPr>
                                <w:rStyle w:val="None"/>
                                <w:sz w:val="26"/>
                                <w:szCs w:val="26"/>
                              </w:rPr>
                              <w:t>l not be able to enter the prison as a volunteer until EJP and the Illinois Department of Corrections both determine that it is safe to resume programming.</w:t>
                            </w:r>
                            <w:r>
                              <w:rPr>
                                <w:rStyle w:val="None"/>
                              </w:rPr>
                              <w:t xml:space="preserve"> </w:t>
                            </w:r>
                          </w:p>
                        </w:txbxContent>
                      </wps:txbx>
                      <wps:bodyPr wrap="square" lIns="45718" tIns="45718" rIns="45718" bIns="45718" numCol="1" anchor="t">
                        <a:noAutofit/>
                      </wps:bodyPr>
                    </wps:wsp>
                  </a:graphicData>
                </a:graphic>
              </wp:anchor>
            </w:drawing>
          </mc:Choice>
          <mc:Fallback>
            <w:pict>
              <v:shapetype w14:anchorId="0C83DE31" id="_x0000_t202" coordsize="21600,21600" o:spt="202" path="m,l,21600r21600,l21600,xe">
                <v:stroke joinstyle="miter"/>
                <v:path gradientshapeok="t" o:connecttype="rect"/>
              </v:shapetype>
              <v:shape id="officeArt object" o:spid="_x0000_s1026" type="#_x0000_t202" alt="officeArt object" style="position:absolute;margin-left:71.5pt;margin-top:14.85pt;width:468pt;height:104.9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" fillcolor="#c0504d [3205]" stroked="f" strokeweight="1pt">
                <v:fill color2="#c0504d [3205]" rotate="t" angle="180" colors="0 #ffa5a3;22938f #ffbfbe;1 #ffe6e6" focus="100%" type="gradient">
                  <o:fill v:ext="view" type="gradientUnscaled"/>
                </v:fill>
                <v:stroke miterlimit="4"/>
                <v:textbox inset="1.2699mm,1.2699mm,1.2699mm,1.2699mm">
                  <w:txbxContent>
                    <w:p w14:paraId="248DD29B" w14:textId="0F1EA0E5" w:rsidR="00615092" w:rsidRDefault="00A908E2">
                      <w:pPr>
                        <w:pStyle w:val="BodyB"/>
                        <w:jc w:val="center"/>
                      </w:pPr>
                      <w:r>
                        <w:rPr>
                          <w:rStyle w:val="None"/>
                          <w:sz w:val="26"/>
                          <w:szCs w:val="26"/>
                        </w:rPr>
                        <w:t xml:space="preserve">COVID-19 </w:t>
                      </w:r>
                      <w:r w:rsidR="00220C63">
                        <w:rPr>
                          <w:rStyle w:val="None"/>
                          <w:sz w:val="26"/>
                          <w:szCs w:val="26"/>
                        </w:rPr>
                        <w:t>Update</w:t>
                      </w:r>
                      <w:r>
                        <w:rPr>
                          <w:rStyle w:val="None"/>
                          <w:sz w:val="26"/>
                          <w:szCs w:val="26"/>
                        </w:rPr>
                        <w:t xml:space="preserve">: Due to the pandemic, EJP </w:t>
                      </w:r>
                      <w:proofErr w:type="spellStart"/>
                      <w:r>
                        <w:rPr>
                          <w:rStyle w:val="None"/>
                          <w:sz w:val="26"/>
                          <w:szCs w:val="26"/>
                          <w:lang w:val="it-IT"/>
                        </w:rPr>
                        <w:t>programming</w:t>
                      </w:r>
                      <w:proofErr w:type="spellEnd"/>
                      <w:r>
                        <w:rPr>
                          <w:rStyle w:val="None"/>
                          <w:sz w:val="26"/>
                          <w:szCs w:val="26"/>
                        </w:rPr>
                        <w:t xml:space="preserve"> in the prison has been suspended since March 2020 and will remain suspended until further notice. While interested persons are still invited to apply to WAMP and join the EJP universe (EJP is still very active outside the prison), please know that you wil</w:t>
                      </w:r>
                      <w:r>
                        <w:rPr>
                          <w:rStyle w:val="None"/>
                          <w:sz w:val="26"/>
                          <w:szCs w:val="26"/>
                        </w:rPr>
                        <w:t>l not be able to enter the prison as a volunteer until EJP and the Illinois Department of Corrections both determine that it is safe to resume programming.</w:t>
                      </w:r>
                      <w:r>
                        <w:rPr>
                          <w:rStyle w:val="None"/>
                        </w:rPr>
                        <w:t xml:space="preserve"> </w:t>
                      </w:r>
                    </w:p>
                  </w:txbxContent>
                </v:textbox>
                <w10:wrap type="topAndBottom" anchorx="page" anchory="line"/>
              </v:shape>
            </w:pict>
          </mc:Fallback>
        </mc:AlternateContent>
      </w:r>
    </w:p>
    <w:p w14:paraId="3ECB80B3" w14:textId="77777777" w:rsidR="00615092" w:rsidRDefault="00615092">
      <w:pPr>
        <w:pStyle w:val="BodyA"/>
        <w:rPr>
          <w:rStyle w:val="None"/>
          <w:rFonts w:ascii="Palatino" w:eastAsia="Palatino" w:hAnsi="Palatino" w:cs="Palatino"/>
          <w:sz w:val="24"/>
          <w:szCs w:val="24"/>
        </w:rPr>
      </w:pPr>
    </w:p>
    <w:p w14:paraId="201517E4" w14:textId="77777777" w:rsidR="00615092" w:rsidRDefault="00A908E2">
      <w:pPr>
        <w:pStyle w:val="BodyA"/>
        <w:spacing w:line="276" w:lineRule="auto"/>
        <w:rPr>
          <w:rStyle w:val="None"/>
          <w:rFonts w:ascii="Palatino" w:eastAsia="Palatino" w:hAnsi="Palatino" w:cs="Palatino"/>
          <w:sz w:val="24"/>
          <w:szCs w:val="24"/>
        </w:rPr>
      </w:pPr>
      <w:r>
        <w:rPr>
          <w:rStyle w:val="None"/>
          <w:rFonts w:ascii="Palatino" w:hAnsi="Palatino"/>
          <w:sz w:val="24"/>
          <w:szCs w:val="24"/>
        </w:rPr>
        <w:t>Thank you for your interest in the Education Justice Project</w:t>
      </w:r>
      <w:r>
        <w:rPr>
          <w:rStyle w:val="None"/>
          <w:rFonts w:ascii="Palatino" w:hAnsi="Palatino"/>
          <w:sz w:val="24"/>
          <w:szCs w:val="24"/>
        </w:rPr>
        <w:t>’</w:t>
      </w:r>
      <w:r>
        <w:rPr>
          <w:rStyle w:val="None"/>
          <w:rFonts w:ascii="Palatino" w:hAnsi="Palatino"/>
          <w:sz w:val="24"/>
          <w:szCs w:val="24"/>
        </w:rPr>
        <w:t>s Writing and Math Partners (WAMP) p</w:t>
      </w:r>
      <w:r>
        <w:rPr>
          <w:rStyle w:val="None"/>
          <w:rFonts w:ascii="Palatino" w:hAnsi="Palatino"/>
          <w:sz w:val="24"/>
          <w:szCs w:val="24"/>
        </w:rPr>
        <w:t xml:space="preserve">rogram! </w:t>
      </w:r>
    </w:p>
    <w:p w14:paraId="64423688" w14:textId="77777777" w:rsidR="00615092" w:rsidRDefault="00615092">
      <w:pPr>
        <w:pStyle w:val="BodyA"/>
        <w:spacing w:line="276" w:lineRule="auto"/>
        <w:rPr>
          <w:rStyle w:val="None"/>
          <w:rFonts w:ascii="Palatino" w:eastAsia="Palatino" w:hAnsi="Palatino" w:cs="Palatino"/>
          <w:sz w:val="24"/>
          <w:szCs w:val="24"/>
        </w:rPr>
      </w:pPr>
    </w:p>
    <w:p w14:paraId="5B32DBCB" w14:textId="77777777" w:rsidR="00615092" w:rsidRDefault="00A908E2">
      <w:pPr>
        <w:pStyle w:val="BodyA"/>
        <w:spacing w:line="276" w:lineRule="auto"/>
        <w:rPr>
          <w:rStyle w:val="None"/>
          <w:rFonts w:ascii="Palatino" w:eastAsia="Palatino" w:hAnsi="Palatino" w:cs="Palatino"/>
          <w:sz w:val="24"/>
          <w:szCs w:val="24"/>
        </w:rPr>
      </w:pPr>
      <w:r>
        <w:rPr>
          <w:rStyle w:val="None"/>
          <w:rFonts w:ascii="Palatino" w:hAnsi="Palatino"/>
          <w:sz w:val="24"/>
          <w:szCs w:val="24"/>
        </w:rPr>
        <w:t>Writing and Math Partners provide EJP students with academic support for credited coursework, writing, and extra-curricular learning. We operate out of two community library rooms and a computer lab at Danville Correctional Center, replicating th</w:t>
      </w:r>
      <w:r>
        <w:rPr>
          <w:rStyle w:val="None"/>
          <w:rFonts w:ascii="Palatino" w:hAnsi="Palatino"/>
          <w:sz w:val="24"/>
          <w:szCs w:val="24"/>
        </w:rPr>
        <w:t>e structure and energy of office hours or study hall. Attendance for WAMP sessions generally ranges from 15 to 40 students, all working on various forms of scholarship</w:t>
      </w:r>
      <w:r>
        <w:rPr>
          <w:rStyle w:val="None"/>
          <w:rFonts w:ascii="Palatino" w:hAnsi="Palatino"/>
          <w:sz w:val="24"/>
          <w:szCs w:val="24"/>
        </w:rPr>
        <w:t>–</w:t>
      </w:r>
      <w:r>
        <w:rPr>
          <w:rStyle w:val="None"/>
          <w:rFonts w:ascii="Palatino" w:hAnsi="Palatino"/>
          <w:sz w:val="24"/>
          <w:szCs w:val="24"/>
        </w:rPr>
        <w:t>-completing assignments, reading for classes, conducting independent research, collabora</w:t>
      </w:r>
      <w:r>
        <w:rPr>
          <w:rStyle w:val="None"/>
          <w:rFonts w:ascii="Palatino" w:hAnsi="Palatino"/>
          <w:sz w:val="24"/>
          <w:szCs w:val="24"/>
        </w:rPr>
        <w:t>ting on group projects, listening to and editing audio presentations, completing math and computer programming exercises, attending writing consultations, and discussing academic topics. WAMP members typically provide writing and math support, hence the na</w:t>
      </w:r>
      <w:r>
        <w:rPr>
          <w:rStyle w:val="None"/>
          <w:rFonts w:ascii="Palatino" w:hAnsi="Palatino"/>
          <w:sz w:val="24"/>
          <w:szCs w:val="24"/>
        </w:rPr>
        <w:t>me, but we hope that WAMP members are passionate and curious about the diverse subjects that EJP students are studying and are able to lend lateral support and foster peer-learning in WAMP spaces. That is, a WAMP member may have specific strengths in Writi</w:t>
      </w:r>
      <w:r>
        <w:rPr>
          <w:rStyle w:val="None"/>
          <w:rFonts w:ascii="Palatino" w:hAnsi="Palatino"/>
          <w:sz w:val="24"/>
          <w:szCs w:val="24"/>
        </w:rPr>
        <w:t xml:space="preserve">ng </w:t>
      </w:r>
      <w:r>
        <w:rPr>
          <w:rStyle w:val="None"/>
          <w:rFonts w:ascii="Palatino" w:hAnsi="Palatino"/>
          <w:i/>
          <w:iCs/>
          <w:sz w:val="24"/>
          <w:szCs w:val="24"/>
        </w:rPr>
        <w:t>or</w:t>
      </w:r>
      <w:r>
        <w:rPr>
          <w:rStyle w:val="None"/>
          <w:rFonts w:ascii="Palatino" w:hAnsi="Palatino"/>
          <w:sz w:val="24"/>
          <w:szCs w:val="24"/>
        </w:rPr>
        <w:t xml:space="preserve"> Math, but WAMP members are also encouraged to expand their engagement with students beyond their subject-area expertise. A successful WAMP member is one who is not only able to tutor and teach, but also able to learn in collaboration with others and </w:t>
      </w:r>
      <w:r>
        <w:rPr>
          <w:rStyle w:val="None"/>
          <w:rFonts w:ascii="Palatino" w:hAnsi="Palatino"/>
          <w:sz w:val="24"/>
          <w:szCs w:val="24"/>
        </w:rPr>
        <w:t>contribute to interdisciplinary study.</w:t>
      </w:r>
    </w:p>
    <w:p w14:paraId="4926D329" w14:textId="77777777" w:rsidR="00615092" w:rsidRDefault="00615092">
      <w:pPr>
        <w:pStyle w:val="BodyA"/>
        <w:spacing w:line="276" w:lineRule="auto"/>
        <w:rPr>
          <w:rStyle w:val="None"/>
          <w:rFonts w:ascii="Palatino" w:eastAsia="Palatino" w:hAnsi="Palatino" w:cs="Palatino"/>
        </w:rPr>
      </w:pPr>
    </w:p>
    <w:p w14:paraId="717FB29E" w14:textId="77777777" w:rsidR="00615092" w:rsidRDefault="00A908E2">
      <w:pPr>
        <w:pStyle w:val="BodyA"/>
        <w:spacing w:line="276" w:lineRule="auto"/>
        <w:rPr>
          <w:rStyle w:val="None"/>
          <w:rFonts w:ascii="Palatino" w:eastAsia="Palatino" w:hAnsi="Palatino" w:cs="Palatino"/>
          <w:sz w:val="24"/>
          <w:szCs w:val="24"/>
        </w:rPr>
      </w:pPr>
      <w:r>
        <w:rPr>
          <w:rStyle w:val="None"/>
          <w:rFonts w:ascii="Palatino" w:hAnsi="Palatino"/>
          <w:sz w:val="24"/>
          <w:szCs w:val="24"/>
        </w:rPr>
        <w:t>WAMP sessions are currently held twice weekly. In the past, typical time slots have been Monday 5:00pm</w:t>
      </w:r>
      <w:r>
        <w:rPr>
          <w:rStyle w:val="None"/>
          <w:rFonts w:ascii="Palatino" w:hAnsi="Palatino"/>
          <w:sz w:val="24"/>
          <w:szCs w:val="24"/>
        </w:rPr>
        <w:t>–</w:t>
      </w:r>
      <w:r>
        <w:rPr>
          <w:rStyle w:val="None"/>
          <w:rFonts w:ascii="Palatino" w:hAnsi="Palatino"/>
          <w:sz w:val="24"/>
          <w:szCs w:val="24"/>
        </w:rPr>
        <w:t>8:00pm and Friday 12:00pm-2:30pm. Members generally carpool together, and it is a 45-minute drive from Urbana. We</w:t>
      </w:r>
      <w:r>
        <w:rPr>
          <w:rStyle w:val="None"/>
          <w:rFonts w:ascii="Palatino" w:hAnsi="Palatino"/>
          <w:sz w:val="24"/>
          <w:szCs w:val="24"/>
        </w:rPr>
        <w:t xml:space="preserve"> ask WAMP members to commit to a minimum of 7 sessions each semester (about twice a month). Please give serious thought as to whether your schedule will allow for this commitment.</w:t>
      </w:r>
    </w:p>
    <w:p w14:paraId="4AF458B9" w14:textId="77777777" w:rsidR="00615092" w:rsidRDefault="00615092">
      <w:pPr>
        <w:pStyle w:val="BodyA"/>
        <w:spacing w:line="276" w:lineRule="auto"/>
        <w:rPr>
          <w:rStyle w:val="None"/>
          <w:rFonts w:ascii="Palatino" w:eastAsia="Palatino" w:hAnsi="Palatino" w:cs="Palatino"/>
          <w:sz w:val="24"/>
          <w:szCs w:val="24"/>
        </w:rPr>
      </w:pPr>
    </w:p>
    <w:p w14:paraId="1AFC9ED4" w14:textId="77777777" w:rsidR="00615092" w:rsidRDefault="00A908E2">
      <w:pPr>
        <w:pStyle w:val="BodyA"/>
        <w:spacing w:line="276" w:lineRule="auto"/>
        <w:rPr>
          <w:rStyle w:val="None"/>
          <w:rFonts w:ascii="Palatino" w:eastAsia="Palatino" w:hAnsi="Palatino" w:cs="Palatino"/>
          <w:sz w:val="24"/>
          <w:szCs w:val="24"/>
        </w:rPr>
      </w:pPr>
      <w:r>
        <w:rPr>
          <w:rStyle w:val="None"/>
          <w:rFonts w:ascii="Palatino" w:hAnsi="Palatino"/>
          <w:sz w:val="24"/>
          <w:szCs w:val="24"/>
        </w:rPr>
        <w:t>Writing and Math Partners come from diverse University of Illinois campus d</w:t>
      </w:r>
      <w:r>
        <w:rPr>
          <w:rStyle w:val="None"/>
          <w:rFonts w:ascii="Palatino" w:hAnsi="Palatino"/>
          <w:sz w:val="24"/>
          <w:szCs w:val="24"/>
        </w:rPr>
        <w:t>epartments, from other campuses, and from the larger community. What we share is a seriousness of purpose about the task of providing higher education to incarcerated students and assisting them in their academic endeavors. WAMP members will receive traini</w:t>
      </w:r>
      <w:r>
        <w:rPr>
          <w:rStyle w:val="None"/>
          <w:rFonts w:ascii="Palatino" w:hAnsi="Palatino"/>
          <w:sz w:val="24"/>
          <w:szCs w:val="24"/>
        </w:rPr>
        <w:t xml:space="preserve">ng on best practices for writing pedagogy and math education, as well as instructing within a prison. </w:t>
      </w:r>
    </w:p>
    <w:p w14:paraId="6865FAE3" w14:textId="77777777" w:rsidR="00615092" w:rsidRDefault="00615092">
      <w:pPr>
        <w:pStyle w:val="BodyA"/>
        <w:spacing w:line="276" w:lineRule="auto"/>
        <w:rPr>
          <w:rStyle w:val="None"/>
          <w:rFonts w:ascii="Palatino" w:eastAsia="Palatino" w:hAnsi="Palatino" w:cs="Palatino"/>
          <w:sz w:val="24"/>
          <w:szCs w:val="24"/>
        </w:rPr>
      </w:pPr>
    </w:p>
    <w:p w14:paraId="2B56C86F" w14:textId="77777777" w:rsidR="00615092" w:rsidRDefault="00A908E2">
      <w:pPr>
        <w:pStyle w:val="BodyA"/>
        <w:spacing w:line="276" w:lineRule="auto"/>
        <w:rPr>
          <w:rStyle w:val="None"/>
          <w:rFonts w:ascii="Palatino" w:eastAsia="Palatino" w:hAnsi="Palatino" w:cs="Palatino"/>
          <w:sz w:val="24"/>
          <w:szCs w:val="24"/>
        </w:rPr>
      </w:pPr>
      <w:r>
        <w:rPr>
          <w:rStyle w:val="None"/>
          <w:rFonts w:ascii="Palatino" w:hAnsi="Palatino"/>
          <w:sz w:val="24"/>
          <w:szCs w:val="24"/>
        </w:rPr>
        <w:t xml:space="preserve">We welcome applications from all qualified applicants. We especially encourage applications from individuals with disabilities, members of historically </w:t>
      </w:r>
      <w:r>
        <w:rPr>
          <w:rStyle w:val="None"/>
          <w:rFonts w:ascii="Palatino" w:hAnsi="Palatino"/>
          <w:sz w:val="24"/>
          <w:szCs w:val="24"/>
        </w:rPr>
        <w:t>underrepresented racial groups, first-generation college graduates, and post-traditional students. Please note that the classrooms are on the second floor of the prison and that there is no elevator. Our main criteria in selecting WAMP members are seriousn</w:t>
      </w:r>
      <w:r>
        <w:rPr>
          <w:rStyle w:val="None"/>
          <w:rFonts w:ascii="Palatino" w:hAnsi="Palatino"/>
          <w:sz w:val="24"/>
          <w:szCs w:val="24"/>
        </w:rPr>
        <w:t>ess of purpose, flexibility, and maturity.</w:t>
      </w:r>
    </w:p>
    <w:p w14:paraId="3B54085E" w14:textId="77777777" w:rsidR="00615092" w:rsidRDefault="00615092">
      <w:pPr>
        <w:pStyle w:val="BodyA"/>
        <w:spacing w:line="276" w:lineRule="auto"/>
        <w:rPr>
          <w:rStyle w:val="None"/>
          <w:rFonts w:ascii="Palatino" w:eastAsia="Palatino" w:hAnsi="Palatino" w:cs="Palatino"/>
          <w:sz w:val="24"/>
          <w:szCs w:val="24"/>
        </w:rPr>
      </w:pPr>
    </w:p>
    <w:p w14:paraId="21D1C0E9" w14:textId="77777777" w:rsidR="00615092" w:rsidRDefault="00A908E2">
      <w:pPr>
        <w:pStyle w:val="BodyA"/>
        <w:spacing w:after="120" w:line="276" w:lineRule="auto"/>
        <w:rPr>
          <w:rStyle w:val="None"/>
          <w:rFonts w:ascii="Palatino" w:eastAsia="Palatino" w:hAnsi="Palatino" w:cs="Palatino"/>
          <w:sz w:val="24"/>
          <w:szCs w:val="24"/>
        </w:rPr>
      </w:pPr>
      <w:r>
        <w:rPr>
          <w:rStyle w:val="None"/>
          <w:rFonts w:ascii="Palatino" w:hAnsi="Palatino"/>
          <w:sz w:val="24"/>
          <w:szCs w:val="24"/>
        </w:rPr>
        <w:t>Minimum requirements for WAMP members are:</w:t>
      </w:r>
    </w:p>
    <w:p w14:paraId="06E27E6B" w14:textId="77777777" w:rsidR="00615092" w:rsidRDefault="00A908E2">
      <w:pPr>
        <w:pStyle w:val="BodyA"/>
        <w:numPr>
          <w:ilvl w:val="0"/>
          <w:numId w:val="2"/>
        </w:numPr>
        <w:spacing w:line="276" w:lineRule="auto"/>
        <w:rPr>
          <w:sz w:val="24"/>
          <w:szCs w:val="24"/>
        </w:rPr>
      </w:pPr>
      <w:r>
        <w:rPr>
          <w:rStyle w:val="None"/>
          <w:rFonts w:ascii="Palatino" w:hAnsi="Palatino"/>
          <w:sz w:val="24"/>
          <w:szCs w:val="24"/>
        </w:rPr>
        <w:t xml:space="preserve">passing the background security check and IDOC security clearance requirements; </w:t>
      </w:r>
    </w:p>
    <w:p w14:paraId="3A188532" w14:textId="77777777" w:rsidR="00615092" w:rsidRDefault="00615092">
      <w:pPr>
        <w:pStyle w:val="BodyA"/>
        <w:spacing w:line="276" w:lineRule="auto"/>
        <w:rPr>
          <w:rStyle w:val="None"/>
          <w:rFonts w:ascii="Palatino" w:eastAsia="Palatino" w:hAnsi="Palatino" w:cs="Palatino"/>
          <w:sz w:val="24"/>
          <w:szCs w:val="24"/>
        </w:rPr>
      </w:pPr>
    </w:p>
    <w:p w14:paraId="59BA9D17" w14:textId="77777777" w:rsidR="00615092" w:rsidRDefault="00A908E2">
      <w:pPr>
        <w:pStyle w:val="BodyA"/>
        <w:numPr>
          <w:ilvl w:val="0"/>
          <w:numId w:val="2"/>
        </w:numPr>
        <w:spacing w:line="276" w:lineRule="auto"/>
        <w:rPr>
          <w:sz w:val="24"/>
          <w:szCs w:val="24"/>
        </w:rPr>
      </w:pPr>
      <w:r>
        <w:rPr>
          <w:rStyle w:val="None"/>
          <w:rFonts w:ascii="Palatino" w:hAnsi="Palatino"/>
          <w:sz w:val="24"/>
          <w:szCs w:val="24"/>
        </w:rPr>
        <w:t>a schedule that allows enough time to staff WAMP twice a month. This includes attending</w:t>
      </w:r>
      <w:r>
        <w:rPr>
          <w:rStyle w:val="None"/>
          <w:rFonts w:ascii="Palatino" w:hAnsi="Palatino"/>
          <w:sz w:val="24"/>
          <w:szCs w:val="24"/>
        </w:rPr>
        <w:t xml:space="preserve"> a training session and occasional meetings. Optional but highly encouraged are the EJP Convocation and various community-wide events on the Urbana campus.</w:t>
      </w:r>
    </w:p>
    <w:p w14:paraId="67295199" w14:textId="77777777" w:rsidR="00615092" w:rsidRDefault="00615092">
      <w:pPr>
        <w:pStyle w:val="BodyA"/>
        <w:spacing w:line="276" w:lineRule="auto"/>
        <w:rPr>
          <w:rStyle w:val="None"/>
          <w:rFonts w:ascii="Palatino" w:eastAsia="Palatino" w:hAnsi="Palatino" w:cs="Palatino"/>
          <w:sz w:val="24"/>
          <w:szCs w:val="24"/>
        </w:rPr>
      </w:pPr>
    </w:p>
    <w:p w14:paraId="372C370B" w14:textId="77777777" w:rsidR="00615092" w:rsidRDefault="00A908E2">
      <w:pPr>
        <w:pStyle w:val="BodyA"/>
        <w:numPr>
          <w:ilvl w:val="0"/>
          <w:numId w:val="2"/>
        </w:numPr>
        <w:spacing w:line="276" w:lineRule="auto"/>
        <w:rPr>
          <w:sz w:val="24"/>
          <w:szCs w:val="24"/>
        </w:rPr>
      </w:pPr>
      <w:r>
        <w:rPr>
          <w:rStyle w:val="None"/>
          <w:rFonts w:ascii="Palatino" w:hAnsi="Palatino"/>
          <w:sz w:val="24"/>
          <w:szCs w:val="24"/>
        </w:rPr>
        <w:t>a commitment to social justice.</w:t>
      </w:r>
    </w:p>
    <w:p w14:paraId="36488061" w14:textId="77777777" w:rsidR="00615092" w:rsidRDefault="00615092">
      <w:pPr>
        <w:pStyle w:val="BodyA"/>
        <w:spacing w:line="276" w:lineRule="auto"/>
        <w:rPr>
          <w:rStyle w:val="None"/>
          <w:rFonts w:ascii="Palatino" w:eastAsia="Palatino" w:hAnsi="Palatino" w:cs="Palatino"/>
          <w:sz w:val="24"/>
          <w:szCs w:val="24"/>
        </w:rPr>
      </w:pPr>
    </w:p>
    <w:p w14:paraId="1671EBD9" w14:textId="77777777" w:rsidR="00615092" w:rsidRDefault="00A908E2">
      <w:pPr>
        <w:pStyle w:val="BodyA"/>
        <w:spacing w:line="276" w:lineRule="auto"/>
        <w:rPr>
          <w:rStyle w:val="None"/>
          <w:sz w:val="24"/>
          <w:szCs w:val="24"/>
        </w:rPr>
      </w:pPr>
      <w:r>
        <w:rPr>
          <w:rStyle w:val="None"/>
          <w:rFonts w:ascii="Palatino" w:hAnsi="Palatino"/>
          <w:sz w:val="24"/>
          <w:szCs w:val="24"/>
        </w:rPr>
        <w:t xml:space="preserve">Finally, applicants should be aware that EJP approaches this work </w:t>
      </w:r>
      <w:r>
        <w:rPr>
          <w:rStyle w:val="None"/>
          <w:rFonts w:ascii="Palatino" w:hAnsi="Palatino"/>
          <w:sz w:val="24"/>
          <w:szCs w:val="24"/>
        </w:rPr>
        <w:t>from a prison-abolitionist ethic, which informs the pedagogical and organizational values that structure EJP, as well as WAMP. Regardless, we invite applicants who have varied perspectives on the prison system and the role of education and hope that this w</w:t>
      </w:r>
      <w:r>
        <w:rPr>
          <w:rStyle w:val="None"/>
          <w:rFonts w:ascii="Palatino" w:hAnsi="Palatino"/>
          <w:sz w:val="24"/>
          <w:szCs w:val="24"/>
        </w:rPr>
        <w:t>ork will challenge and inspire you, and that your contributions will refine and develop EJP.</w:t>
      </w:r>
    </w:p>
    <w:p w14:paraId="2B7198CF" w14:textId="77777777" w:rsidR="00615092" w:rsidRDefault="00615092">
      <w:pPr>
        <w:pStyle w:val="BodyA"/>
        <w:rPr>
          <w:rStyle w:val="None"/>
          <w:sz w:val="24"/>
          <w:szCs w:val="24"/>
        </w:rPr>
      </w:pPr>
      <w:bookmarkStart w:id="0" w:name="_j0zll"/>
      <w:bookmarkEnd w:id="0"/>
    </w:p>
    <w:p w14:paraId="400000C9" w14:textId="77777777" w:rsidR="00615092" w:rsidRDefault="00A908E2">
      <w:pPr>
        <w:pStyle w:val="BodyA"/>
        <w:spacing w:line="276" w:lineRule="auto"/>
        <w:rPr>
          <w:rStyle w:val="None"/>
          <w:rFonts w:ascii="Palatino" w:eastAsia="Palatino" w:hAnsi="Palatino" w:cs="Palatino"/>
          <w:b/>
          <w:bCs/>
          <w:sz w:val="24"/>
          <w:szCs w:val="24"/>
        </w:rPr>
      </w:pPr>
      <w:r>
        <w:rPr>
          <w:rStyle w:val="None"/>
          <w:rFonts w:ascii="Palatino" w:hAnsi="Palatino"/>
          <w:sz w:val="24"/>
          <w:szCs w:val="24"/>
        </w:rPr>
        <w:t xml:space="preserve">To apply to WAMP, please start by completing this application and sending it, with a copy of your CV or resume, to Cristina </w:t>
      </w:r>
      <w:proofErr w:type="spellStart"/>
      <w:r>
        <w:rPr>
          <w:rStyle w:val="None"/>
          <w:rFonts w:ascii="Palatino" w:hAnsi="Palatino"/>
          <w:sz w:val="24"/>
          <w:szCs w:val="24"/>
        </w:rPr>
        <w:t>Schlesier</w:t>
      </w:r>
      <w:proofErr w:type="spellEnd"/>
      <w:r>
        <w:rPr>
          <w:rStyle w:val="None"/>
          <w:rFonts w:ascii="Palatino" w:hAnsi="Palatino"/>
          <w:sz w:val="24"/>
          <w:szCs w:val="24"/>
        </w:rPr>
        <w:t xml:space="preserve"> and Adithya </w:t>
      </w:r>
      <w:proofErr w:type="spellStart"/>
      <w:r>
        <w:rPr>
          <w:rStyle w:val="None"/>
          <w:rFonts w:ascii="Palatino" w:hAnsi="Palatino"/>
          <w:sz w:val="24"/>
          <w:szCs w:val="24"/>
        </w:rPr>
        <w:t>Kuchibhotla</w:t>
      </w:r>
      <w:proofErr w:type="spellEnd"/>
      <w:r>
        <w:rPr>
          <w:rStyle w:val="None"/>
          <w:rFonts w:ascii="Palatino" w:hAnsi="Palatino"/>
          <w:sz w:val="24"/>
          <w:szCs w:val="24"/>
        </w:rPr>
        <w:t>, WAM</w:t>
      </w:r>
      <w:r>
        <w:rPr>
          <w:rStyle w:val="None"/>
          <w:rFonts w:ascii="Palatino" w:hAnsi="Palatino"/>
          <w:sz w:val="24"/>
          <w:szCs w:val="24"/>
        </w:rPr>
        <w:t xml:space="preserve">P Co-coordinators, at </w:t>
      </w:r>
      <w:hyperlink r:id="rId10" w:history="1">
        <w:r>
          <w:rPr>
            <w:rStyle w:val="Hyperlink2"/>
          </w:rPr>
          <w:t>cristina.schlesier@gmail.com</w:t>
        </w:r>
      </w:hyperlink>
      <w:r>
        <w:rPr>
          <w:rStyle w:val="None"/>
          <w:rFonts w:ascii="Palatino" w:hAnsi="Palatino"/>
          <w:b/>
          <w:bCs/>
          <w:sz w:val="24"/>
          <w:szCs w:val="24"/>
        </w:rPr>
        <w:t xml:space="preserve"> and </w:t>
      </w:r>
      <w:hyperlink r:id="rId11" w:history="1">
        <w:r>
          <w:rPr>
            <w:rStyle w:val="Hyperlink1"/>
          </w:rPr>
          <w:t>kuchibh2@illinois.edu</w:t>
        </w:r>
      </w:hyperlink>
      <w:r>
        <w:rPr>
          <w:rStyle w:val="None"/>
          <w:rFonts w:ascii="Palatino" w:hAnsi="Palatino"/>
          <w:b/>
          <w:bCs/>
          <w:sz w:val="24"/>
          <w:szCs w:val="24"/>
        </w:rPr>
        <w:t>.</w:t>
      </w:r>
    </w:p>
    <w:p w14:paraId="5B2AF2B7" w14:textId="77777777" w:rsidR="00615092" w:rsidRDefault="00615092">
      <w:pPr>
        <w:pStyle w:val="BodyA"/>
        <w:spacing w:line="276" w:lineRule="auto"/>
        <w:rPr>
          <w:rStyle w:val="None"/>
          <w:rFonts w:ascii="Palatino" w:eastAsia="Palatino" w:hAnsi="Palatino" w:cs="Palatino"/>
          <w:sz w:val="24"/>
          <w:szCs w:val="24"/>
        </w:rPr>
      </w:pPr>
    </w:p>
    <w:p w14:paraId="19AE2C33" w14:textId="5CCEEFB0" w:rsidR="00615092" w:rsidRDefault="00A908E2">
      <w:pPr>
        <w:pStyle w:val="BodyA"/>
        <w:spacing w:line="276" w:lineRule="auto"/>
        <w:rPr>
          <w:rStyle w:val="None"/>
          <w:rFonts w:ascii="Palatino" w:hAnsi="Palatino"/>
          <w:sz w:val="24"/>
          <w:szCs w:val="24"/>
        </w:rPr>
      </w:pPr>
      <w:r>
        <w:rPr>
          <w:rStyle w:val="None"/>
          <w:rFonts w:ascii="Palatino" w:hAnsi="Palatino"/>
          <w:sz w:val="24"/>
          <w:szCs w:val="24"/>
        </w:rPr>
        <w:lastRenderedPageBreak/>
        <w:t xml:space="preserve">Please contact Cristina </w:t>
      </w:r>
      <w:proofErr w:type="spellStart"/>
      <w:r>
        <w:rPr>
          <w:rStyle w:val="None"/>
          <w:rFonts w:ascii="Palatino" w:hAnsi="Palatino"/>
          <w:sz w:val="24"/>
          <w:szCs w:val="24"/>
        </w:rPr>
        <w:t>Schlesier</w:t>
      </w:r>
      <w:proofErr w:type="spellEnd"/>
      <w:r>
        <w:rPr>
          <w:rStyle w:val="None"/>
          <w:rFonts w:ascii="Palatino" w:hAnsi="Palatino"/>
          <w:sz w:val="24"/>
          <w:szCs w:val="24"/>
        </w:rPr>
        <w:t xml:space="preserve"> and Adithya </w:t>
      </w:r>
      <w:proofErr w:type="spellStart"/>
      <w:r>
        <w:rPr>
          <w:rStyle w:val="None"/>
          <w:rFonts w:ascii="Palatino" w:hAnsi="Palatino"/>
          <w:sz w:val="24"/>
          <w:szCs w:val="24"/>
        </w:rPr>
        <w:t>Kuchibhotla</w:t>
      </w:r>
      <w:proofErr w:type="spellEnd"/>
      <w:r>
        <w:rPr>
          <w:rStyle w:val="None"/>
          <w:rFonts w:ascii="Palatino" w:hAnsi="Palatino"/>
          <w:sz w:val="24"/>
          <w:szCs w:val="24"/>
        </w:rPr>
        <w:t xml:space="preserve"> if you have any question</w:t>
      </w:r>
      <w:r>
        <w:rPr>
          <w:rStyle w:val="None"/>
          <w:rFonts w:ascii="Palatino" w:hAnsi="Palatino"/>
          <w:sz w:val="24"/>
          <w:szCs w:val="24"/>
        </w:rPr>
        <w:t xml:space="preserve">s about WAMP. </w:t>
      </w:r>
    </w:p>
    <w:p w14:paraId="09CE20DC" w14:textId="77777777" w:rsidR="00220C63" w:rsidRDefault="00220C63">
      <w:pPr>
        <w:pStyle w:val="BodyA"/>
        <w:spacing w:line="276" w:lineRule="auto"/>
        <w:rPr>
          <w:rStyle w:val="None"/>
          <w:rFonts w:ascii="Palatino" w:eastAsia="Palatino" w:hAnsi="Palatino" w:cs="Palatino"/>
        </w:rPr>
      </w:pPr>
    </w:p>
    <w:p w14:paraId="49E27293" w14:textId="77777777" w:rsidR="00615092" w:rsidRDefault="00A908E2">
      <w:pPr>
        <w:pStyle w:val="BodyA"/>
        <w:spacing w:line="276" w:lineRule="auto"/>
      </w:pPr>
      <w:r>
        <w:rPr>
          <w:rStyle w:val="None"/>
          <w:rFonts w:ascii="Palatino" w:hAnsi="Palatino"/>
          <w:sz w:val="24"/>
          <w:szCs w:val="24"/>
        </w:rPr>
        <w:t xml:space="preserve">The deadline for submitting your application is </w:t>
      </w:r>
      <w:r>
        <w:rPr>
          <w:rStyle w:val="None"/>
          <w:rFonts w:ascii="Palatino" w:hAnsi="Palatino"/>
          <w:b/>
          <w:bCs/>
          <w:sz w:val="24"/>
          <w:szCs w:val="24"/>
        </w:rPr>
        <w:t>October 1, 2020</w:t>
      </w:r>
      <w:r>
        <w:rPr>
          <w:rStyle w:val="None"/>
          <w:rFonts w:ascii="Palatino" w:hAnsi="Palatino"/>
          <w:b/>
          <w:bCs/>
          <w:sz w:val="24"/>
          <w:szCs w:val="24"/>
          <w:lang w:val="pt-PT"/>
        </w:rPr>
        <w:t xml:space="preserve"> </w:t>
      </w:r>
      <w:proofErr w:type="spellStart"/>
      <w:r>
        <w:rPr>
          <w:rStyle w:val="None"/>
          <w:rFonts w:ascii="Palatino" w:hAnsi="Palatino"/>
          <w:b/>
          <w:bCs/>
          <w:sz w:val="24"/>
          <w:szCs w:val="24"/>
          <w:lang w:val="pt-PT"/>
        </w:rPr>
        <w:t>at</w:t>
      </w:r>
      <w:proofErr w:type="spellEnd"/>
      <w:r>
        <w:rPr>
          <w:rStyle w:val="None"/>
          <w:rFonts w:ascii="Palatino" w:hAnsi="Palatino"/>
          <w:b/>
          <w:bCs/>
          <w:sz w:val="24"/>
          <w:szCs w:val="24"/>
          <w:lang w:val="pt-PT"/>
        </w:rPr>
        <w:t xml:space="preserve"> 5:00 p.m.</w:t>
      </w:r>
    </w:p>
    <w:p w14:paraId="0F524746" w14:textId="77777777" w:rsidR="00615092" w:rsidRDefault="00615092">
      <w:pPr>
        <w:pStyle w:val="BodyA"/>
      </w:pPr>
    </w:p>
    <w:p w14:paraId="6285020C" w14:textId="77777777" w:rsidR="00615092" w:rsidRDefault="00615092">
      <w:pPr>
        <w:pStyle w:val="BodyA"/>
      </w:pPr>
    </w:p>
    <w:p w14:paraId="23AC7A5A" w14:textId="77777777" w:rsidR="00615092" w:rsidRDefault="00A908E2">
      <w:pPr>
        <w:pStyle w:val="BodyA"/>
        <w:ind w:right="274"/>
        <w:rPr>
          <w:rStyle w:val="None"/>
          <w:rFonts w:ascii="Palatino" w:eastAsia="Palatino" w:hAnsi="Palatino" w:cs="Palatino"/>
          <w:b/>
          <w:bCs/>
          <w:sz w:val="24"/>
          <w:szCs w:val="24"/>
        </w:rPr>
      </w:pPr>
      <w:r>
        <w:rPr>
          <w:rStyle w:val="None"/>
          <w:rFonts w:ascii="Palatino" w:hAnsi="Palatino"/>
          <w:b/>
          <w:bCs/>
          <w:sz w:val="24"/>
          <w:szCs w:val="24"/>
        </w:rPr>
        <w:t>Education Justice Project</w:t>
      </w:r>
    </w:p>
    <w:p w14:paraId="2ADE8911" w14:textId="77777777" w:rsidR="00615092" w:rsidRDefault="00A908E2">
      <w:pPr>
        <w:pStyle w:val="BodyA"/>
        <w:rPr>
          <w:rStyle w:val="None"/>
          <w:rFonts w:ascii="Palatino" w:eastAsia="Palatino" w:hAnsi="Palatino" w:cs="Palatino"/>
          <w:sz w:val="24"/>
          <w:szCs w:val="24"/>
        </w:rPr>
      </w:pPr>
      <w:r>
        <w:rPr>
          <w:rStyle w:val="None"/>
          <w:rFonts w:ascii="Palatino" w:hAnsi="Palatino"/>
        </w:rPr>
        <w:t xml:space="preserve">University of Illinois </w:t>
      </w:r>
      <w:r>
        <w:rPr>
          <w:rStyle w:val="None"/>
          <w:rFonts w:ascii="Arial Unicode MS" w:hAnsi="Arial Unicode MS"/>
        </w:rPr>
        <w:br/>
      </w:r>
      <w:r>
        <w:rPr>
          <w:rStyle w:val="None"/>
          <w:rFonts w:ascii="Palatino" w:hAnsi="Palatino"/>
        </w:rPr>
        <w:t xml:space="preserve">1001 S. Wright St </w:t>
      </w:r>
      <w:r>
        <w:rPr>
          <w:rStyle w:val="None"/>
          <w:rFonts w:ascii="Arial Unicode MS" w:hAnsi="Arial Unicode MS"/>
        </w:rPr>
        <w:br/>
      </w:r>
      <w:r>
        <w:rPr>
          <w:rStyle w:val="None"/>
          <w:rFonts w:ascii="Palatino" w:hAnsi="Palatino"/>
        </w:rPr>
        <w:t>Champaign, IL 61820</w:t>
      </w:r>
      <w:r>
        <w:rPr>
          <w:rStyle w:val="None"/>
          <w:rFonts w:ascii="Palatino" w:hAnsi="Palatino"/>
        </w:rPr>
        <w:t xml:space="preserve">  </w:t>
      </w:r>
      <w:r>
        <w:rPr>
          <w:rStyle w:val="None"/>
          <w:rFonts w:ascii="Arial Unicode MS" w:hAnsi="Arial Unicode MS"/>
        </w:rPr>
        <w:br/>
      </w:r>
      <w:r>
        <w:rPr>
          <w:rStyle w:val="Hyperlink10"/>
        </w:rPr>
        <w:t>217-300-5150</w:t>
      </w:r>
      <w:r>
        <w:rPr>
          <w:rStyle w:val="None"/>
          <w:rFonts w:ascii="Palatino" w:hAnsi="Palatino"/>
        </w:rPr>
        <w:t xml:space="preserve"> </w:t>
      </w:r>
    </w:p>
    <w:p w14:paraId="363D17C2" w14:textId="77777777" w:rsidR="00615092" w:rsidRDefault="00A908E2">
      <w:pPr>
        <w:pStyle w:val="BodyA"/>
        <w:ind w:right="274"/>
        <w:rPr>
          <w:rStyle w:val="None"/>
          <w:rFonts w:ascii="Palatino" w:eastAsia="Palatino" w:hAnsi="Palatino" w:cs="Palatino"/>
          <w:sz w:val="24"/>
          <w:szCs w:val="24"/>
          <w:lang w:val="fr-FR"/>
        </w:rPr>
      </w:pPr>
      <w:hyperlink r:id="rId12" w:history="1">
        <w:r>
          <w:rPr>
            <w:rStyle w:val="Hyperlink3"/>
          </w:rPr>
          <w:t>info@educationjustice.net</w:t>
        </w:r>
      </w:hyperlink>
    </w:p>
    <w:p w14:paraId="60C54B5C" w14:textId="77777777" w:rsidR="00615092" w:rsidRDefault="00A908E2">
      <w:pPr>
        <w:pStyle w:val="BodyB"/>
      </w:pPr>
      <w:r>
        <w:rPr>
          <w:rStyle w:val="None"/>
          <w:rFonts w:ascii="Arial Unicode MS" w:hAnsi="Arial Unicode MS"/>
          <w:color w:val="1F497D"/>
          <w:sz w:val="24"/>
          <w:szCs w:val="24"/>
          <w:u w:color="1F497D"/>
        </w:rPr>
        <w:br w:type="page"/>
      </w:r>
    </w:p>
    <w:p w14:paraId="0BE8F91E" w14:textId="1D72450E" w:rsidR="00615092" w:rsidRDefault="00220C63">
      <w:pPr>
        <w:pStyle w:val="BodyB"/>
        <w:pBdr>
          <w:bottom w:val="single" w:sz="4" w:space="0" w:color="000000"/>
        </w:pBdr>
        <w:ind w:right="270"/>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lastRenderedPageBreak/>
        <w:t xml:space="preserve">EJP </w:t>
      </w:r>
      <w:bookmarkStart w:id="1" w:name="_GoBack"/>
      <w:bookmarkEnd w:id="1"/>
      <w:r w:rsidR="00A908E2">
        <w:rPr>
          <w:rStyle w:val="None"/>
          <w:rFonts w:ascii="Palatino" w:hAnsi="Palatino"/>
          <w:color w:val="1F497D"/>
          <w:sz w:val="24"/>
          <w:szCs w:val="24"/>
          <w:u w:color="1F497D"/>
        </w:rPr>
        <w:t>WAMP Application</w:t>
      </w:r>
    </w:p>
    <w:p w14:paraId="03A9AE92" w14:textId="77777777" w:rsidR="00615092" w:rsidRDefault="00A908E2">
      <w:pPr>
        <w:pStyle w:val="BodyB"/>
        <w:ind w:right="270"/>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 xml:space="preserve">Please use as much space as you need to answer the following questions. </w:t>
      </w:r>
    </w:p>
    <w:p w14:paraId="1F9AD322" w14:textId="77777777" w:rsidR="00615092" w:rsidRDefault="00615092">
      <w:pPr>
        <w:pStyle w:val="BodyB"/>
        <w:ind w:right="270"/>
        <w:rPr>
          <w:rStyle w:val="None"/>
          <w:rFonts w:ascii="Palatino" w:eastAsia="Palatino" w:hAnsi="Palatino" w:cs="Palatino"/>
          <w:color w:val="1F497D"/>
          <w:sz w:val="24"/>
          <w:szCs w:val="24"/>
          <w:u w:color="1F497D"/>
        </w:rPr>
      </w:pPr>
    </w:p>
    <w:p w14:paraId="11A28CC1" w14:textId="77777777" w:rsidR="00615092" w:rsidRDefault="00A908E2">
      <w:pPr>
        <w:pStyle w:val="BodyB"/>
        <w:ind w:right="270"/>
        <w:rPr>
          <w:rStyle w:val="None"/>
          <w:rFonts w:ascii="Palatino" w:eastAsia="Palatino" w:hAnsi="Palatino" w:cs="Palatino"/>
          <w:color w:val="1F497D"/>
          <w:sz w:val="24"/>
          <w:szCs w:val="24"/>
          <w:u w:color="1F497D"/>
          <w:lang w:val="de-DE"/>
        </w:rPr>
      </w:pPr>
      <w:r>
        <w:rPr>
          <w:rStyle w:val="None"/>
          <w:rFonts w:ascii="Palatino" w:hAnsi="Palatino"/>
          <w:color w:val="1F497D"/>
          <w:sz w:val="24"/>
          <w:szCs w:val="24"/>
          <w:u w:color="1F497D"/>
          <w:lang w:val="de-DE"/>
        </w:rPr>
        <w:t>Name:</w:t>
      </w:r>
    </w:p>
    <w:p w14:paraId="23FE93F1" w14:textId="77777777" w:rsidR="00615092" w:rsidRDefault="00615092">
      <w:pPr>
        <w:pStyle w:val="BodyB"/>
        <w:ind w:right="270"/>
        <w:rPr>
          <w:rStyle w:val="None"/>
          <w:rFonts w:ascii="Palatino" w:eastAsia="Palatino" w:hAnsi="Palatino" w:cs="Palatino"/>
          <w:color w:val="1F497D"/>
          <w:sz w:val="24"/>
          <w:szCs w:val="24"/>
          <w:u w:color="1F497D"/>
        </w:rPr>
      </w:pPr>
    </w:p>
    <w:p w14:paraId="787E577E" w14:textId="77777777" w:rsidR="00615092" w:rsidRDefault="00A908E2">
      <w:pPr>
        <w:pStyle w:val="BodyB"/>
        <w:ind w:right="270"/>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Address:</w:t>
      </w:r>
    </w:p>
    <w:p w14:paraId="21EF7FE6" w14:textId="77777777" w:rsidR="00615092" w:rsidRDefault="00615092">
      <w:pPr>
        <w:pStyle w:val="BodyB"/>
        <w:ind w:right="270"/>
        <w:rPr>
          <w:rStyle w:val="None"/>
          <w:rFonts w:ascii="Palatino" w:eastAsia="Palatino" w:hAnsi="Palatino" w:cs="Palatino"/>
          <w:color w:val="1F497D"/>
          <w:sz w:val="24"/>
          <w:szCs w:val="24"/>
          <w:u w:color="1F497D"/>
        </w:rPr>
      </w:pPr>
    </w:p>
    <w:p w14:paraId="7C0A6F98" w14:textId="77777777" w:rsidR="00615092" w:rsidRDefault="00A908E2">
      <w:pPr>
        <w:pStyle w:val="BodyB"/>
        <w:ind w:right="270"/>
        <w:rPr>
          <w:rStyle w:val="None"/>
          <w:rFonts w:ascii="Palatino" w:eastAsia="Palatino" w:hAnsi="Palatino" w:cs="Palatino"/>
          <w:color w:val="1F497D"/>
          <w:sz w:val="24"/>
          <w:szCs w:val="24"/>
          <w:u w:color="1F497D"/>
          <w:lang w:val="it-IT"/>
        </w:rPr>
      </w:pPr>
      <w:r>
        <w:rPr>
          <w:rStyle w:val="None"/>
          <w:rFonts w:ascii="Palatino" w:hAnsi="Palatino"/>
          <w:color w:val="1F497D"/>
          <w:sz w:val="24"/>
          <w:szCs w:val="24"/>
          <w:u w:color="1F497D"/>
          <w:lang w:val="it-IT"/>
        </w:rPr>
        <w:t>Phone:</w:t>
      </w:r>
    </w:p>
    <w:p w14:paraId="376820A4" w14:textId="77777777" w:rsidR="00615092" w:rsidRDefault="00615092">
      <w:pPr>
        <w:pStyle w:val="BodyB"/>
        <w:ind w:right="270"/>
        <w:rPr>
          <w:rStyle w:val="None"/>
          <w:rFonts w:ascii="Palatino" w:eastAsia="Palatino" w:hAnsi="Palatino" w:cs="Palatino"/>
          <w:color w:val="1F497D"/>
          <w:sz w:val="24"/>
          <w:szCs w:val="24"/>
          <w:u w:color="1F497D"/>
        </w:rPr>
      </w:pPr>
    </w:p>
    <w:p w14:paraId="30B90853" w14:textId="77777777" w:rsidR="00615092" w:rsidRDefault="00A908E2">
      <w:pPr>
        <w:pStyle w:val="BodyB"/>
        <w:ind w:right="270"/>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Email:</w:t>
      </w:r>
    </w:p>
    <w:p w14:paraId="45811C56" w14:textId="77777777" w:rsidR="00615092" w:rsidRDefault="00615092">
      <w:pPr>
        <w:pStyle w:val="BodyB"/>
        <w:ind w:right="270"/>
        <w:rPr>
          <w:rStyle w:val="None"/>
          <w:rFonts w:ascii="Palatino" w:eastAsia="Palatino" w:hAnsi="Palatino" w:cs="Palatino"/>
          <w:color w:val="1F497D"/>
          <w:sz w:val="24"/>
          <w:szCs w:val="24"/>
          <w:u w:color="1F497D"/>
        </w:rPr>
      </w:pPr>
    </w:p>
    <w:p w14:paraId="0528F453"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 xml:space="preserve">Occupation: </w:t>
      </w:r>
    </w:p>
    <w:p w14:paraId="0F31C8E8" w14:textId="77777777" w:rsidR="00615092" w:rsidRDefault="00615092">
      <w:pPr>
        <w:pStyle w:val="BodyB"/>
        <w:ind w:right="274"/>
        <w:rPr>
          <w:rStyle w:val="None"/>
          <w:rFonts w:ascii="Palatino" w:eastAsia="Palatino" w:hAnsi="Palatino" w:cs="Palatino"/>
          <w:color w:val="1F497D"/>
          <w:sz w:val="24"/>
          <w:szCs w:val="24"/>
          <w:u w:color="1F497D"/>
        </w:rPr>
      </w:pPr>
    </w:p>
    <w:p w14:paraId="03F51AF7"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Employer:</w:t>
      </w:r>
    </w:p>
    <w:p w14:paraId="6D182F6C" w14:textId="77777777" w:rsidR="00615092" w:rsidRDefault="00615092">
      <w:pPr>
        <w:pStyle w:val="BodyB"/>
        <w:ind w:right="274"/>
        <w:rPr>
          <w:rStyle w:val="None"/>
          <w:rFonts w:ascii="Palatino" w:eastAsia="Palatino" w:hAnsi="Palatino" w:cs="Palatino"/>
          <w:color w:val="1F497D"/>
          <w:sz w:val="24"/>
          <w:szCs w:val="24"/>
          <w:u w:color="1F497D"/>
        </w:rPr>
      </w:pPr>
    </w:p>
    <w:p w14:paraId="53E03D31"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UI Department (if applicable):</w:t>
      </w:r>
    </w:p>
    <w:p w14:paraId="5C985D7C" w14:textId="77777777" w:rsidR="00615092" w:rsidRDefault="00615092">
      <w:pPr>
        <w:pStyle w:val="BodyB"/>
        <w:ind w:right="274"/>
        <w:rPr>
          <w:rStyle w:val="None"/>
          <w:rFonts w:ascii="Palatino" w:eastAsia="Palatino" w:hAnsi="Palatino" w:cs="Palatino"/>
          <w:color w:val="1F497D"/>
          <w:sz w:val="24"/>
          <w:szCs w:val="24"/>
          <w:u w:color="1F497D"/>
        </w:rPr>
      </w:pPr>
    </w:p>
    <w:p w14:paraId="5C475256" w14:textId="77777777" w:rsidR="00615092" w:rsidRDefault="00615092">
      <w:pPr>
        <w:pStyle w:val="BodyB"/>
        <w:ind w:right="274"/>
        <w:rPr>
          <w:rStyle w:val="None"/>
          <w:rFonts w:ascii="Palatino" w:eastAsia="Palatino" w:hAnsi="Palatino" w:cs="Palatino"/>
          <w:color w:val="1F497D"/>
          <w:sz w:val="24"/>
          <w:szCs w:val="24"/>
          <w:u w:color="1F497D"/>
        </w:rPr>
      </w:pPr>
    </w:p>
    <w:p w14:paraId="372E837C"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 xml:space="preserve">What degrees do you hold (if applicable)? </w:t>
      </w:r>
    </w:p>
    <w:p w14:paraId="0E770883" w14:textId="77777777" w:rsidR="00615092" w:rsidRDefault="00615092">
      <w:pPr>
        <w:pStyle w:val="BodyB"/>
        <w:ind w:right="270"/>
        <w:rPr>
          <w:rStyle w:val="None"/>
          <w:rFonts w:ascii="Palatino" w:eastAsia="Palatino" w:hAnsi="Palatino" w:cs="Palatino"/>
          <w:color w:val="1F497D"/>
          <w:sz w:val="24"/>
          <w:szCs w:val="24"/>
          <w:u w:color="1F497D"/>
        </w:rPr>
      </w:pPr>
    </w:p>
    <w:p w14:paraId="078E429D" w14:textId="77777777" w:rsidR="00615092" w:rsidRDefault="00615092">
      <w:pPr>
        <w:pStyle w:val="BodyB"/>
        <w:ind w:right="270"/>
        <w:rPr>
          <w:rStyle w:val="None"/>
          <w:rFonts w:ascii="Palatino" w:eastAsia="Palatino" w:hAnsi="Palatino" w:cs="Palatino"/>
          <w:color w:val="1F497D"/>
          <w:sz w:val="24"/>
          <w:szCs w:val="24"/>
          <w:u w:color="1F497D"/>
        </w:rPr>
      </w:pPr>
    </w:p>
    <w:p w14:paraId="779E3D46" w14:textId="77777777" w:rsidR="00615092" w:rsidRDefault="00A908E2">
      <w:pPr>
        <w:pStyle w:val="BodyB"/>
        <w:ind w:right="270"/>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 xml:space="preserve">How did you hear about the Education Justice Project? </w:t>
      </w:r>
    </w:p>
    <w:p w14:paraId="0CA1A822" w14:textId="77777777" w:rsidR="00615092" w:rsidRDefault="00615092">
      <w:pPr>
        <w:pStyle w:val="BodyB"/>
        <w:ind w:right="270"/>
        <w:rPr>
          <w:rStyle w:val="None"/>
          <w:rFonts w:ascii="Palatino" w:eastAsia="Palatino" w:hAnsi="Palatino" w:cs="Palatino"/>
          <w:color w:val="1F497D"/>
          <w:sz w:val="24"/>
          <w:szCs w:val="24"/>
          <w:u w:color="1F497D"/>
        </w:rPr>
      </w:pPr>
    </w:p>
    <w:p w14:paraId="30BBE403" w14:textId="77777777" w:rsidR="00615092" w:rsidRDefault="00A908E2">
      <w:pPr>
        <w:pStyle w:val="BodyB"/>
        <w:ind w:right="270"/>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1. Why are you interested in instructing at Danville Correctional Center?</w:t>
      </w:r>
    </w:p>
    <w:p w14:paraId="332721C1" w14:textId="77777777" w:rsidR="00615092" w:rsidRDefault="00615092">
      <w:pPr>
        <w:pStyle w:val="BodyB"/>
        <w:ind w:right="274"/>
        <w:rPr>
          <w:rStyle w:val="None"/>
          <w:rFonts w:ascii="Palatino" w:eastAsia="Palatino" w:hAnsi="Palatino" w:cs="Palatino"/>
          <w:color w:val="1F497D"/>
          <w:sz w:val="24"/>
          <w:szCs w:val="24"/>
          <w:u w:color="1F497D"/>
        </w:rPr>
      </w:pPr>
    </w:p>
    <w:p w14:paraId="7F46BAB5"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2. What organizations have you worked or volunteered with in the past 3-5 years?  Please be sure to note any prison work.</w:t>
      </w:r>
    </w:p>
    <w:p w14:paraId="5775AA8A" w14:textId="77777777" w:rsidR="00615092" w:rsidRDefault="00615092">
      <w:pPr>
        <w:pStyle w:val="BodyB"/>
        <w:ind w:right="274"/>
        <w:rPr>
          <w:rStyle w:val="None"/>
          <w:rFonts w:ascii="Palatino" w:eastAsia="Palatino" w:hAnsi="Palatino" w:cs="Palatino"/>
          <w:color w:val="1F497D"/>
          <w:sz w:val="24"/>
          <w:szCs w:val="24"/>
          <w:u w:color="1F497D"/>
        </w:rPr>
      </w:pPr>
    </w:p>
    <w:p w14:paraId="581C427A"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3. Please describe any subject-area or professional expertise you have. (Example: foreign languages, writing, mathematics, special education)</w:t>
      </w:r>
    </w:p>
    <w:p w14:paraId="4F2F3410" w14:textId="77777777" w:rsidR="00615092" w:rsidRDefault="00615092">
      <w:pPr>
        <w:pStyle w:val="BodyB"/>
        <w:ind w:right="274"/>
        <w:rPr>
          <w:rStyle w:val="None"/>
          <w:rFonts w:ascii="Palatino" w:eastAsia="Palatino" w:hAnsi="Palatino" w:cs="Palatino"/>
          <w:color w:val="1F497D"/>
          <w:sz w:val="24"/>
          <w:szCs w:val="24"/>
          <w:u w:color="1F497D"/>
        </w:rPr>
      </w:pPr>
    </w:p>
    <w:p w14:paraId="60ED194F"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4. EJP expects WAMP members to be able to offer either writing support (across disciplines) and/or math support t</w:t>
      </w:r>
      <w:r>
        <w:rPr>
          <w:rStyle w:val="None"/>
          <w:rFonts w:ascii="Palatino" w:hAnsi="Palatino"/>
          <w:color w:val="1F497D"/>
          <w:sz w:val="24"/>
          <w:szCs w:val="24"/>
          <w:u w:color="1F497D"/>
        </w:rPr>
        <w:t>o our students. We currently provide training on writing center practices. Have you worked in or made use of a writing center?  Tell us about that experience.</w:t>
      </w:r>
    </w:p>
    <w:p w14:paraId="02F0E131"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 xml:space="preserve">  </w:t>
      </w:r>
    </w:p>
    <w:p w14:paraId="6DFBC115"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 xml:space="preserve">5. Please tell us about any other skills, work experiences, or volunteer experiences that you </w:t>
      </w:r>
      <w:r>
        <w:rPr>
          <w:rStyle w:val="None"/>
          <w:rFonts w:ascii="Palatino" w:hAnsi="Palatino"/>
          <w:color w:val="1F497D"/>
          <w:sz w:val="24"/>
          <w:szCs w:val="24"/>
          <w:u w:color="1F497D"/>
        </w:rPr>
        <w:t>believe prepare you for tutoring in a prison.</w:t>
      </w:r>
    </w:p>
    <w:p w14:paraId="6E2B29E1" w14:textId="77777777" w:rsidR="00615092" w:rsidRDefault="00615092">
      <w:pPr>
        <w:pStyle w:val="BodyB"/>
        <w:ind w:right="274"/>
        <w:rPr>
          <w:rStyle w:val="None"/>
          <w:rFonts w:ascii="Palatino" w:eastAsia="Palatino" w:hAnsi="Palatino" w:cs="Palatino"/>
          <w:color w:val="1F497D"/>
          <w:sz w:val="24"/>
          <w:szCs w:val="24"/>
          <w:u w:color="1F497D"/>
        </w:rPr>
      </w:pPr>
    </w:p>
    <w:p w14:paraId="08F29933"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6. Working in a men</w:t>
      </w:r>
      <w:r>
        <w:rPr>
          <w:rStyle w:val="None"/>
          <w:rFonts w:ascii="Palatino" w:hAnsi="Palatino"/>
          <w:color w:val="1F497D"/>
          <w:sz w:val="24"/>
          <w:szCs w:val="24"/>
          <w:u w:color="1F497D"/>
        </w:rPr>
        <w:t>’</w:t>
      </w:r>
      <w:r>
        <w:rPr>
          <w:rStyle w:val="None"/>
          <w:rFonts w:ascii="Palatino" w:hAnsi="Palatino"/>
          <w:color w:val="1F497D"/>
          <w:sz w:val="24"/>
          <w:szCs w:val="24"/>
          <w:u w:color="1F497D"/>
        </w:rPr>
        <w:t xml:space="preserve">s medium high-security prison brings up diverse feelings and presents a range of challenges for volunteers. Please reflect briefly on what you imagine will be the main challenges or concerns for you. (Please note: applicants who answer </w:t>
      </w:r>
      <w:r>
        <w:rPr>
          <w:rStyle w:val="None"/>
          <w:rFonts w:ascii="Palatino" w:hAnsi="Palatino"/>
          <w:color w:val="1F497D"/>
          <w:sz w:val="24"/>
          <w:szCs w:val="24"/>
          <w:u w:color="1F497D"/>
        </w:rPr>
        <w:t>‘</w:t>
      </w:r>
      <w:r>
        <w:rPr>
          <w:rStyle w:val="None"/>
          <w:rFonts w:ascii="Palatino" w:hAnsi="Palatino"/>
          <w:color w:val="1F497D"/>
          <w:sz w:val="24"/>
          <w:szCs w:val="24"/>
          <w:u w:color="1F497D"/>
          <w:lang w:val="it-IT"/>
        </w:rPr>
        <w:t>none</w:t>
      </w:r>
      <w:r>
        <w:rPr>
          <w:rStyle w:val="None"/>
          <w:rFonts w:ascii="Palatino" w:hAnsi="Palatino"/>
          <w:color w:val="1F497D"/>
          <w:sz w:val="24"/>
          <w:szCs w:val="24"/>
          <w:u w:color="1F497D"/>
        </w:rPr>
        <w:t xml:space="preserve">’ </w:t>
      </w:r>
      <w:r>
        <w:rPr>
          <w:rStyle w:val="None"/>
          <w:rFonts w:ascii="Palatino" w:hAnsi="Palatino"/>
          <w:color w:val="1F497D"/>
          <w:sz w:val="24"/>
          <w:szCs w:val="24"/>
          <w:u w:color="1F497D"/>
        </w:rPr>
        <w:t>will not be c</w:t>
      </w:r>
      <w:r>
        <w:rPr>
          <w:rStyle w:val="None"/>
          <w:rFonts w:ascii="Palatino" w:hAnsi="Palatino"/>
          <w:color w:val="1F497D"/>
          <w:sz w:val="24"/>
          <w:szCs w:val="24"/>
          <w:u w:color="1F497D"/>
        </w:rPr>
        <w:t xml:space="preserve">onsidered to have the seriousness of purpose required for this position.) </w:t>
      </w:r>
    </w:p>
    <w:p w14:paraId="5DEBE1C3" w14:textId="77777777" w:rsidR="00615092" w:rsidRDefault="00615092">
      <w:pPr>
        <w:pStyle w:val="BodyB"/>
        <w:ind w:right="274"/>
        <w:rPr>
          <w:rStyle w:val="None"/>
          <w:rFonts w:ascii="Palatino" w:eastAsia="Palatino" w:hAnsi="Palatino" w:cs="Palatino"/>
          <w:color w:val="1F497D"/>
          <w:sz w:val="24"/>
          <w:szCs w:val="24"/>
          <w:u w:color="1F497D"/>
        </w:rPr>
      </w:pPr>
    </w:p>
    <w:p w14:paraId="3D40E46F" w14:textId="77777777" w:rsidR="00615092" w:rsidRDefault="00615092">
      <w:pPr>
        <w:pStyle w:val="BodyB"/>
        <w:ind w:right="274"/>
        <w:rPr>
          <w:rStyle w:val="None"/>
          <w:rFonts w:ascii="Palatino" w:eastAsia="Palatino" w:hAnsi="Palatino" w:cs="Palatino"/>
          <w:color w:val="1F497D"/>
          <w:sz w:val="24"/>
          <w:szCs w:val="24"/>
          <w:u w:color="1F497D"/>
        </w:rPr>
      </w:pPr>
    </w:p>
    <w:p w14:paraId="7D88540E" w14:textId="77777777" w:rsidR="00615092" w:rsidRDefault="00615092">
      <w:pPr>
        <w:pStyle w:val="BodyB"/>
        <w:ind w:right="274"/>
        <w:rPr>
          <w:rStyle w:val="None"/>
          <w:rFonts w:ascii="Palatino" w:eastAsia="Palatino" w:hAnsi="Palatino" w:cs="Palatino"/>
          <w:color w:val="1F497D"/>
          <w:sz w:val="24"/>
          <w:szCs w:val="24"/>
          <w:u w:color="1F497D"/>
        </w:rPr>
      </w:pPr>
    </w:p>
    <w:p w14:paraId="720DA634"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lastRenderedPageBreak/>
        <w:t xml:space="preserve">Please make sure that your schedule will allow you the time to commit to EJP.  Let us know if you anticipate, for instance, traveling during the semester or being consistently unavailable on Monday evenings.  </w:t>
      </w:r>
    </w:p>
    <w:p w14:paraId="10AE0251" w14:textId="77777777" w:rsidR="00615092" w:rsidRDefault="00615092">
      <w:pPr>
        <w:pStyle w:val="BodyB"/>
        <w:ind w:right="274"/>
        <w:rPr>
          <w:rStyle w:val="None"/>
          <w:rFonts w:ascii="Palatino" w:eastAsia="Palatino" w:hAnsi="Palatino" w:cs="Palatino"/>
          <w:color w:val="1F497D"/>
          <w:sz w:val="24"/>
          <w:szCs w:val="24"/>
          <w:u w:color="1F497D"/>
        </w:rPr>
      </w:pPr>
    </w:p>
    <w:p w14:paraId="7E9BA6C7"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 xml:space="preserve">As of today, how many semesters do you think </w:t>
      </w:r>
      <w:r>
        <w:rPr>
          <w:rStyle w:val="None"/>
          <w:rFonts w:ascii="Palatino" w:hAnsi="Palatino"/>
          <w:color w:val="1F497D"/>
          <w:sz w:val="24"/>
          <w:szCs w:val="24"/>
          <w:u w:color="1F497D"/>
        </w:rPr>
        <w:t>you would like to work with EJP?</w:t>
      </w:r>
    </w:p>
    <w:p w14:paraId="345A19D4" w14:textId="77777777" w:rsidR="00615092" w:rsidRDefault="00615092">
      <w:pPr>
        <w:pStyle w:val="BodyB"/>
        <w:ind w:right="274"/>
        <w:rPr>
          <w:rStyle w:val="None"/>
          <w:rFonts w:ascii="Palatino" w:eastAsia="Palatino" w:hAnsi="Palatino" w:cs="Palatino"/>
          <w:color w:val="1F497D"/>
          <w:sz w:val="24"/>
          <w:szCs w:val="24"/>
          <w:u w:color="1F497D"/>
        </w:rPr>
      </w:pPr>
    </w:p>
    <w:p w14:paraId="7F9DA577" w14:textId="77777777" w:rsidR="00615092" w:rsidRDefault="00615092">
      <w:pPr>
        <w:pStyle w:val="BodyB"/>
        <w:ind w:right="274"/>
        <w:rPr>
          <w:rStyle w:val="None"/>
          <w:rFonts w:ascii="Palatino" w:eastAsia="Palatino" w:hAnsi="Palatino" w:cs="Palatino"/>
          <w:color w:val="1F497D"/>
          <w:sz w:val="24"/>
          <w:szCs w:val="24"/>
          <w:u w:color="1F497D"/>
        </w:rPr>
      </w:pPr>
    </w:p>
    <w:p w14:paraId="5DE1C30F" w14:textId="77777777" w:rsidR="00615092" w:rsidRDefault="00615092">
      <w:pPr>
        <w:pStyle w:val="BodyB"/>
        <w:ind w:right="274"/>
        <w:rPr>
          <w:rStyle w:val="None"/>
          <w:rFonts w:ascii="Palatino" w:eastAsia="Palatino" w:hAnsi="Palatino" w:cs="Palatino"/>
          <w:color w:val="1F497D"/>
          <w:sz w:val="24"/>
          <w:szCs w:val="24"/>
          <w:u w:color="1F497D"/>
        </w:rPr>
      </w:pPr>
    </w:p>
    <w:p w14:paraId="390507F7"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______________________________________________________________________</w:t>
      </w:r>
    </w:p>
    <w:p w14:paraId="110F6FB1"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Your Signature (electronic or by hand)</w:t>
      </w:r>
    </w:p>
    <w:p w14:paraId="183C8E6D" w14:textId="77777777" w:rsidR="00615092" w:rsidRDefault="00615092">
      <w:pPr>
        <w:pStyle w:val="BodyB"/>
        <w:ind w:right="274"/>
        <w:rPr>
          <w:rStyle w:val="None"/>
          <w:rFonts w:ascii="Palatino" w:eastAsia="Palatino" w:hAnsi="Palatino" w:cs="Palatino"/>
          <w:color w:val="1F497D"/>
          <w:sz w:val="24"/>
          <w:szCs w:val="24"/>
          <w:u w:color="1F497D"/>
        </w:rPr>
      </w:pPr>
    </w:p>
    <w:p w14:paraId="6630BD1E" w14:textId="77777777" w:rsidR="00615092" w:rsidRDefault="00A908E2">
      <w:pPr>
        <w:pStyle w:val="BodyB"/>
        <w:ind w:right="274"/>
        <w:rPr>
          <w:rStyle w:val="None"/>
          <w:rFonts w:ascii="Palatino" w:eastAsia="Palatino" w:hAnsi="Palatino" w:cs="Palatino"/>
          <w:color w:val="1F497D"/>
          <w:sz w:val="24"/>
          <w:szCs w:val="24"/>
          <w:u w:color="1F497D"/>
        </w:rPr>
      </w:pPr>
      <w:r>
        <w:rPr>
          <w:rStyle w:val="None"/>
          <w:rFonts w:ascii="Palatino" w:hAnsi="Palatino"/>
          <w:color w:val="1F497D"/>
          <w:sz w:val="24"/>
          <w:szCs w:val="24"/>
          <w:u w:color="1F497D"/>
        </w:rPr>
        <w:t>________________________________________</w:t>
      </w:r>
    </w:p>
    <w:p w14:paraId="76D419B6" w14:textId="77777777" w:rsidR="00615092" w:rsidRDefault="00A908E2">
      <w:pPr>
        <w:pStyle w:val="BodyB"/>
        <w:ind w:right="274"/>
        <w:rPr>
          <w:rStyle w:val="None"/>
          <w:rFonts w:ascii="Palatino" w:eastAsia="Palatino" w:hAnsi="Palatino" w:cs="Palatino"/>
          <w:color w:val="1F497D"/>
          <w:sz w:val="24"/>
          <w:szCs w:val="24"/>
          <w:u w:color="1F497D"/>
          <w:lang w:val="de-DE"/>
        </w:rPr>
      </w:pPr>
      <w:r>
        <w:rPr>
          <w:rStyle w:val="None"/>
          <w:rFonts w:ascii="Palatino" w:hAnsi="Palatino"/>
          <w:color w:val="1F497D"/>
          <w:sz w:val="24"/>
          <w:szCs w:val="24"/>
          <w:u w:color="1F497D"/>
          <w:lang w:val="de-DE"/>
        </w:rPr>
        <w:t>Date</w:t>
      </w:r>
    </w:p>
    <w:p w14:paraId="41EB57F3" w14:textId="77777777" w:rsidR="00615092" w:rsidRDefault="00615092">
      <w:pPr>
        <w:pStyle w:val="BodyB"/>
        <w:ind w:right="274"/>
        <w:rPr>
          <w:rStyle w:val="None"/>
          <w:rFonts w:ascii="Palatino" w:eastAsia="Palatino" w:hAnsi="Palatino" w:cs="Palatino"/>
          <w:color w:val="1F497D"/>
          <w:sz w:val="24"/>
          <w:szCs w:val="24"/>
          <w:u w:color="1F497D"/>
        </w:rPr>
      </w:pPr>
    </w:p>
    <w:p w14:paraId="7C99D06D" w14:textId="77777777" w:rsidR="00615092" w:rsidRDefault="00615092">
      <w:pPr>
        <w:pStyle w:val="BodyB"/>
        <w:ind w:right="274"/>
        <w:rPr>
          <w:rStyle w:val="None"/>
          <w:rFonts w:ascii="Palatino" w:eastAsia="Palatino" w:hAnsi="Palatino" w:cs="Palatino"/>
          <w:color w:val="1F497D"/>
          <w:sz w:val="24"/>
          <w:szCs w:val="24"/>
          <w:u w:color="1F497D"/>
        </w:rPr>
      </w:pPr>
    </w:p>
    <w:p w14:paraId="33DDECEB" w14:textId="77777777" w:rsidR="00615092" w:rsidRDefault="00615092">
      <w:pPr>
        <w:pStyle w:val="BodyB"/>
        <w:ind w:right="274"/>
        <w:rPr>
          <w:rStyle w:val="None"/>
          <w:rFonts w:ascii="Palatino" w:eastAsia="Palatino" w:hAnsi="Palatino" w:cs="Palatino"/>
          <w:color w:val="1F497D"/>
          <w:sz w:val="24"/>
          <w:szCs w:val="24"/>
          <w:u w:color="1F497D"/>
        </w:rPr>
      </w:pPr>
    </w:p>
    <w:p w14:paraId="63D6CF02" w14:textId="77777777" w:rsidR="00615092" w:rsidRDefault="00A908E2">
      <w:pPr>
        <w:pStyle w:val="BodyB"/>
        <w:spacing w:after="160"/>
      </w:pPr>
      <w:r>
        <w:rPr>
          <w:rStyle w:val="None"/>
          <w:rFonts w:ascii="Arial Unicode MS" w:hAnsi="Arial Unicode MS"/>
        </w:rPr>
        <w:br w:type="page"/>
      </w:r>
    </w:p>
    <w:p w14:paraId="42D05F2F" w14:textId="77777777" w:rsidR="00615092" w:rsidRDefault="00615092">
      <w:pPr>
        <w:pStyle w:val="BodyB"/>
        <w:ind w:right="274"/>
        <w:rPr>
          <w:sz w:val="24"/>
          <w:szCs w:val="24"/>
        </w:rPr>
      </w:pPr>
    </w:p>
    <w:p w14:paraId="4EE077A6" w14:textId="77777777" w:rsidR="00615092" w:rsidRDefault="00615092">
      <w:pPr>
        <w:pStyle w:val="BodyB"/>
        <w:ind w:right="274"/>
        <w:rPr>
          <w:sz w:val="24"/>
          <w:szCs w:val="24"/>
        </w:rPr>
      </w:pPr>
    </w:p>
    <w:p w14:paraId="145AF286" w14:textId="77777777" w:rsidR="00615092" w:rsidRDefault="00A908E2">
      <w:pPr>
        <w:pStyle w:val="BodyB"/>
        <w:ind w:right="274"/>
        <w:rPr>
          <w:rStyle w:val="None"/>
          <w:sz w:val="24"/>
          <w:szCs w:val="24"/>
        </w:rPr>
      </w:pPr>
      <w:r>
        <w:rPr>
          <w:rStyle w:val="None"/>
          <w:sz w:val="24"/>
          <w:szCs w:val="24"/>
        </w:rPr>
        <w:t>Please list two references we may contact (not family me</w:t>
      </w:r>
      <w:r>
        <w:rPr>
          <w:rStyle w:val="None"/>
          <w:sz w:val="24"/>
          <w:szCs w:val="24"/>
        </w:rPr>
        <w:t xml:space="preserve">mbers): </w:t>
      </w:r>
      <w:r>
        <w:rPr>
          <w:rStyle w:val="None"/>
          <w:sz w:val="24"/>
          <w:szCs w:val="24"/>
        </w:rPr>
        <w:tab/>
      </w:r>
    </w:p>
    <w:p w14:paraId="0016C2A5" w14:textId="77777777" w:rsidR="00615092" w:rsidRDefault="00615092">
      <w:pPr>
        <w:pStyle w:val="BodyB"/>
        <w:ind w:right="274"/>
        <w:rPr>
          <w:sz w:val="24"/>
          <w:szCs w:val="24"/>
        </w:rPr>
      </w:pPr>
    </w:p>
    <w:p w14:paraId="0435DDC1" w14:textId="77777777" w:rsidR="00615092" w:rsidRDefault="00A908E2">
      <w:pPr>
        <w:pStyle w:val="BodyB"/>
        <w:numPr>
          <w:ilvl w:val="0"/>
          <w:numId w:val="4"/>
        </w:numPr>
        <w:spacing w:line="480" w:lineRule="auto"/>
        <w:ind w:right="274"/>
        <w:rPr>
          <w:sz w:val="24"/>
          <w:szCs w:val="24"/>
          <w:lang w:val="de-DE"/>
        </w:rPr>
      </w:pPr>
      <w:r>
        <w:rPr>
          <w:rStyle w:val="None"/>
          <w:sz w:val="24"/>
          <w:szCs w:val="24"/>
          <w:lang w:val="de-DE"/>
        </w:rPr>
        <w:t>Name:</w:t>
      </w:r>
    </w:p>
    <w:p w14:paraId="2188F63B" w14:textId="77777777" w:rsidR="00615092" w:rsidRDefault="00A908E2">
      <w:pPr>
        <w:pStyle w:val="BodyB"/>
        <w:spacing w:line="480" w:lineRule="auto"/>
        <w:ind w:left="720" w:right="274"/>
        <w:rPr>
          <w:rStyle w:val="None"/>
          <w:sz w:val="24"/>
          <w:szCs w:val="24"/>
        </w:rPr>
      </w:pPr>
      <w:r>
        <w:rPr>
          <w:rStyle w:val="None"/>
          <w:sz w:val="24"/>
          <w:szCs w:val="24"/>
        </w:rPr>
        <w:t>Relationship:</w:t>
      </w:r>
    </w:p>
    <w:p w14:paraId="1E5AF0A6" w14:textId="77777777" w:rsidR="00615092" w:rsidRDefault="00A908E2">
      <w:pPr>
        <w:pStyle w:val="BodyB"/>
        <w:spacing w:line="480" w:lineRule="auto"/>
        <w:ind w:left="720" w:right="274"/>
        <w:rPr>
          <w:rStyle w:val="None"/>
          <w:sz w:val="24"/>
          <w:szCs w:val="24"/>
          <w:lang w:val="it-IT"/>
        </w:rPr>
      </w:pPr>
      <w:r>
        <w:rPr>
          <w:rStyle w:val="None"/>
          <w:sz w:val="24"/>
          <w:szCs w:val="24"/>
          <w:lang w:val="it-IT"/>
        </w:rPr>
        <w:t>Phone:</w:t>
      </w:r>
    </w:p>
    <w:p w14:paraId="21CECEF2" w14:textId="77777777" w:rsidR="00615092" w:rsidRDefault="00A908E2">
      <w:pPr>
        <w:pStyle w:val="BodyB"/>
        <w:spacing w:line="480" w:lineRule="auto"/>
        <w:ind w:left="720" w:right="274"/>
        <w:rPr>
          <w:rStyle w:val="None"/>
          <w:sz w:val="24"/>
          <w:szCs w:val="24"/>
        </w:rPr>
      </w:pPr>
      <w:r>
        <w:rPr>
          <w:rStyle w:val="None"/>
          <w:sz w:val="24"/>
          <w:szCs w:val="24"/>
        </w:rPr>
        <w:t>E-mail:</w:t>
      </w:r>
    </w:p>
    <w:p w14:paraId="15E5EE10" w14:textId="77777777" w:rsidR="00615092" w:rsidRDefault="00A908E2">
      <w:pPr>
        <w:pStyle w:val="BodyB"/>
        <w:spacing w:line="480" w:lineRule="auto"/>
        <w:ind w:left="720" w:right="274"/>
        <w:rPr>
          <w:rStyle w:val="None"/>
          <w:sz w:val="24"/>
          <w:szCs w:val="24"/>
        </w:rPr>
      </w:pPr>
      <w:r>
        <w:rPr>
          <w:rStyle w:val="None"/>
          <w:sz w:val="24"/>
          <w:szCs w:val="24"/>
        </w:rPr>
        <w:t>How long have you known this person?</w:t>
      </w:r>
    </w:p>
    <w:p w14:paraId="30EA8E9D" w14:textId="77777777" w:rsidR="00615092" w:rsidRDefault="00615092">
      <w:pPr>
        <w:pStyle w:val="BodyB"/>
        <w:spacing w:line="480" w:lineRule="auto"/>
        <w:ind w:left="720" w:right="274"/>
        <w:rPr>
          <w:sz w:val="24"/>
          <w:szCs w:val="24"/>
        </w:rPr>
      </w:pPr>
    </w:p>
    <w:p w14:paraId="316DFCB8" w14:textId="77777777" w:rsidR="00615092" w:rsidRDefault="00A908E2">
      <w:pPr>
        <w:pStyle w:val="BodyB"/>
        <w:numPr>
          <w:ilvl w:val="0"/>
          <w:numId w:val="4"/>
        </w:numPr>
        <w:spacing w:line="480" w:lineRule="auto"/>
        <w:ind w:right="274"/>
        <w:rPr>
          <w:sz w:val="24"/>
          <w:szCs w:val="24"/>
          <w:lang w:val="de-DE"/>
        </w:rPr>
      </w:pPr>
      <w:r>
        <w:rPr>
          <w:rStyle w:val="None"/>
          <w:sz w:val="24"/>
          <w:szCs w:val="24"/>
          <w:lang w:val="de-DE"/>
        </w:rPr>
        <w:t>Name:</w:t>
      </w:r>
    </w:p>
    <w:p w14:paraId="6384F6F5" w14:textId="77777777" w:rsidR="00615092" w:rsidRDefault="00A908E2">
      <w:pPr>
        <w:pStyle w:val="BodyB"/>
        <w:spacing w:line="480" w:lineRule="auto"/>
        <w:ind w:left="720" w:right="274"/>
        <w:rPr>
          <w:rStyle w:val="None"/>
          <w:sz w:val="24"/>
          <w:szCs w:val="24"/>
        </w:rPr>
      </w:pPr>
      <w:r>
        <w:rPr>
          <w:rStyle w:val="None"/>
          <w:sz w:val="24"/>
          <w:szCs w:val="24"/>
        </w:rPr>
        <w:t>Relationship:</w:t>
      </w:r>
    </w:p>
    <w:p w14:paraId="7F030638" w14:textId="77777777" w:rsidR="00615092" w:rsidRDefault="00A908E2">
      <w:pPr>
        <w:pStyle w:val="BodyB"/>
        <w:spacing w:line="480" w:lineRule="auto"/>
        <w:ind w:left="720" w:right="274"/>
        <w:rPr>
          <w:rStyle w:val="None"/>
          <w:sz w:val="24"/>
          <w:szCs w:val="24"/>
          <w:lang w:val="it-IT"/>
        </w:rPr>
      </w:pPr>
      <w:r>
        <w:rPr>
          <w:rStyle w:val="None"/>
          <w:sz w:val="24"/>
          <w:szCs w:val="24"/>
          <w:lang w:val="it-IT"/>
        </w:rPr>
        <w:t>Phone:</w:t>
      </w:r>
    </w:p>
    <w:p w14:paraId="32127DCB" w14:textId="77777777" w:rsidR="00615092" w:rsidRDefault="00A908E2">
      <w:pPr>
        <w:pStyle w:val="BodyB"/>
        <w:spacing w:line="480" w:lineRule="auto"/>
        <w:ind w:left="720" w:right="274"/>
        <w:rPr>
          <w:rStyle w:val="None"/>
          <w:sz w:val="24"/>
          <w:szCs w:val="24"/>
        </w:rPr>
      </w:pPr>
      <w:r>
        <w:rPr>
          <w:rStyle w:val="None"/>
          <w:sz w:val="24"/>
          <w:szCs w:val="24"/>
        </w:rPr>
        <w:t>E-mail:</w:t>
      </w:r>
    </w:p>
    <w:p w14:paraId="0A709A82" w14:textId="77777777" w:rsidR="00615092" w:rsidRDefault="00A908E2">
      <w:pPr>
        <w:pStyle w:val="BodyB"/>
        <w:spacing w:line="480" w:lineRule="auto"/>
        <w:ind w:left="720" w:right="274"/>
      </w:pPr>
      <w:r>
        <w:rPr>
          <w:rStyle w:val="None"/>
          <w:sz w:val="24"/>
          <w:szCs w:val="24"/>
        </w:rPr>
        <w:t xml:space="preserve">How long have you known this person? </w:t>
      </w:r>
    </w:p>
    <w:sectPr w:rsidR="0061509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AC4EF" w14:textId="77777777" w:rsidR="00A908E2" w:rsidRDefault="00A908E2">
      <w:r>
        <w:separator/>
      </w:r>
    </w:p>
  </w:endnote>
  <w:endnote w:type="continuationSeparator" w:id="0">
    <w:p w14:paraId="4C40A198" w14:textId="77777777" w:rsidR="00A908E2" w:rsidRDefault="00A9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21DE9" w14:textId="77777777" w:rsidR="00220C63" w:rsidRDefault="00220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3F79" w14:textId="77777777" w:rsidR="00615092" w:rsidRDefault="00615092">
    <w:pPr>
      <w:pStyle w:val="BodyB"/>
      <w:tabs>
        <w:tab w:val="center" w:pos="4680"/>
        <w:tab w:val="right" w:pos="9340"/>
      </w:tabs>
      <w:rPr>
        <w:sz w:val="16"/>
        <w:szCs w:val="16"/>
      </w:rPr>
    </w:pPr>
  </w:p>
  <w:p w14:paraId="3CB20336" w14:textId="77777777" w:rsidR="00615092" w:rsidRDefault="00A908E2">
    <w:pPr>
      <w:pStyle w:val="BodyB"/>
      <w:tabs>
        <w:tab w:val="center" w:pos="4680"/>
        <w:tab w:val="right" w:pos="9340"/>
      </w:tabs>
      <w:rPr>
        <w:rFonts w:ascii="Palatino" w:eastAsia="Palatino" w:hAnsi="Palatino" w:cs="Palatino"/>
        <w:color w:val="595959"/>
        <w:sz w:val="16"/>
        <w:szCs w:val="16"/>
        <w:u w:color="595959"/>
      </w:rPr>
    </w:pPr>
    <w:r>
      <w:rPr>
        <w:rFonts w:ascii="Palatino" w:hAnsi="Palatino"/>
        <w:color w:val="595959"/>
        <w:sz w:val="16"/>
        <w:szCs w:val="16"/>
        <w:u w:color="595959"/>
      </w:rPr>
      <w:t>EJP WAMP Application</w:t>
    </w:r>
  </w:p>
  <w:p w14:paraId="14320B02" w14:textId="77777777" w:rsidR="00615092" w:rsidRDefault="00A908E2">
    <w:pPr>
      <w:pStyle w:val="BodyB"/>
      <w:tabs>
        <w:tab w:val="center" w:pos="4680"/>
        <w:tab w:val="right" w:pos="9340"/>
      </w:tabs>
      <w:rPr>
        <w:rFonts w:ascii="Palatino" w:eastAsia="Palatino" w:hAnsi="Palatino" w:cs="Palatino"/>
        <w:color w:val="595959"/>
        <w:sz w:val="16"/>
        <w:szCs w:val="16"/>
        <w:u w:color="595959"/>
      </w:rPr>
    </w:pPr>
    <w:r>
      <w:rPr>
        <w:rFonts w:ascii="Palatino" w:hAnsi="Palatino"/>
        <w:color w:val="595959"/>
        <w:sz w:val="16"/>
        <w:szCs w:val="16"/>
        <w:u w:color="595959"/>
        <w:lang w:val="it-IT"/>
      </w:rPr>
      <w:t xml:space="preserve">Due </w:t>
    </w:r>
    <w:r>
      <w:rPr>
        <w:rFonts w:ascii="Palatino" w:hAnsi="Palatino"/>
        <w:color w:val="595959"/>
        <w:sz w:val="16"/>
        <w:szCs w:val="16"/>
        <w:u w:color="595959"/>
      </w:rPr>
      <w:t>October 1, 2020</w:t>
    </w:r>
  </w:p>
  <w:p w14:paraId="5EDCFDC7" w14:textId="77777777" w:rsidR="00615092" w:rsidRDefault="00A908E2">
    <w:pPr>
      <w:pStyle w:val="BodyB"/>
      <w:tabs>
        <w:tab w:val="center" w:pos="4680"/>
        <w:tab w:val="right" w:pos="9340"/>
      </w:tabs>
    </w:pPr>
    <w:r>
      <w:rPr>
        <w:rFonts w:ascii="Palatino" w:hAnsi="Palatino"/>
        <w:color w:val="595959"/>
        <w:sz w:val="16"/>
        <w:szCs w:val="16"/>
        <w:u w:color="595959"/>
      </w:rPr>
      <w:t>Last updated August 22,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9823" w14:textId="77777777" w:rsidR="00220C63" w:rsidRDefault="00220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BF3A" w14:textId="77777777" w:rsidR="00A908E2" w:rsidRDefault="00A908E2">
      <w:r>
        <w:separator/>
      </w:r>
    </w:p>
  </w:footnote>
  <w:footnote w:type="continuationSeparator" w:id="0">
    <w:p w14:paraId="759B0513" w14:textId="77777777" w:rsidR="00A908E2" w:rsidRDefault="00A9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CF8F" w14:textId="77777777" w:rsidR="00220C63" w:rsidRDefault="00220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1325" w14:textId="77777777" w:rsidR="00615092" w:rsidRDefault="0061509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74C8" w14:textId="77777777" w:rsidR="00220C63" w:rsidRDefault="00220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CAB"/>
    <w:multiLevelType w:val="hybridMultilevel"/>
    <w:tmpl w:val="CB3EC086"/>
    <w:numStyleLink w:val="ImportedStyle10"/>
  </w:abstractNum>
  <w:abstractNum w:abstractNumId="1" w15:restartNumberingAfterBreak="0">
    <w:nsid w:val="2D85153F"/>
    <w:multiLevelType w:val="hybridMultilevel"/>
    <w:tmpl w:val="796EDDFA"/>
    <w:numStyleLink w:val="ImportedStyle1"/>
  </w:abstractNum>
  <w:abstractNum w:abstractNumId="2" w15:restartNumberingAfterBreak="0">
    <w:nsid w:val="6996756A"/>
    <w:multiLevelType w:val="hybridMultilevel"/>
    <w:tmpl w:val="796EDDFA"/>
    <w:styleLink w:val="ImportedStyle1"/>
    <w:lvl w:ilvl="0" w:tplc="8318D27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6CA59B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37C33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7086C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59A6D5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E0AE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443C1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60082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A057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77F00F8A"/>
    <w:multiLevelType w:val="hybridMultilevel"/>
    <w:tmpl w:val="CB3EC086"/>
    <w:styleLink w:val="ImportedStyle10"/>
    <w:lvl w:ilvl="0" w:tplc="5F8AAB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4A5B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4A889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C235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F2C8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1895F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C69C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569E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EED42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92"/>
    <w:rsid w:val="000C01DD"/>
    <w:rsid w:val="00220C63"/>
    <w:rsid w:val="00615092"/>
    <w:rsid w:val="00A9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51D96"/>
  <w15:docId w15:val="{8AFC2A38-2760-FE48-A2A5-B166DE41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next w:val="BodyB"/>
    <w:uiPriority w:val="9"/>
    <w:unhideWhenUsed/>
    <w:qFormat/>
    <w:pPr>
      <w:keepNext/>
      <w:spacing w:before="240" w:after="60"/>
      <w:outlineLvl w:val="2"/>
    </w:pPr>
    <w:rPr>
      <w:rFonts w:ascii="Arial" w:eastAsia="Arial" w:hAnsi="Arial" w:cs="Arial"/>
      <w:b/>
      <w:bCs/>
      <w:color w:val="000080"/>
      <w:sz w:val="24"/>
      <w:szCs w:val="24"/>
      <w:u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B">
    <w:name w:val="Body B"/>
    <w:rPr>
      <w:rFonts w:cs="Arial Unicode MS"/>
      <w:color w:val="000000"/>
      <w:sz w:val="22"/>
      <w:szCs w:val="22"/>
      <w:u w:color="000000"/>
    </w:rPr>
  </w:style>
  <w:style w:type="paragraph" w:customStyle="1" w:styleId="BodyA">
    <w:name w:val="Body A"/>
    <w:rPr>
      <w:rFonts w:cs="Arial Unicode MS"/>
      <w:color w:val="000000"/>
      <w:sz w:val="22"/>
      <w:szCs w:val="22"/>
      <w:u w:color="000000"/>
    </w:rPr>
  </w:style>
  <w:style w:type="character" w:customStyle="1" w:styleId="None">
    <w:name w:val="None"/>
  </w:style>
  <w:style w:type="character" w:customStyle="1" w:styleId="Hyperlink0">
    <w:name w:val="Hyperlink.0"/>
    <w:basedOn w:val="None"/>
    <w:rPr>
      <w:rFonts w:ascii="Palatino" w:eastAsia="Palatino" w:hAnsi="Palatino" w:cs="Palatino"/>
      <w:color w:val="0000FF"/>
      <w:sz w:val="24"/>
      <w:szCs w:val="24"/>
      <w:u w:val="single" w:color="0000FF"/>
      <w:lang w:val="de-DE"/>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numbering" w:customStyle="1" w:styleId="ImportedStyle1">
    <w:name w:val="Imported Style 1"/>
    <w:pPr>
      <w:numPr>
        <w:numId w:val="1"/>
      </w:numPr>
    </w:pPr>
  </w:style>
  <w:style w:type="character" w:customStyle="1" w:styleId="Hyperlink2">
    <w:name w:val="Hyperlink.2"/>
    <w:basedOn w:val="None"/>
    <w:rPr>
      <w:rFonts w:ascii="Palatino" w:eastAsia="Palatino" w:hAnsi="Palatino" w:cs="Palatino"/>
      <w:color w:val="0000FF"/>
      <w:sz w:val="24"/>
      <w:szCs w:val="24"/>
      <w:u w:val="single" w:color="0000FF"/>
    </w:rPr>
  </w:style>
  <w:style w:type="character" w:customStyle="1" w:styleId="Hyperlink10">
    <w:name w:val="Hyperlink.1.0"/>
    <w:rPr>
      <w:rFonts w:ascii="Palatino" w:hAnsi="Palatino"/>
      <w:color w:val="0000FF"/>
      <w:u w:val="single" w:color="0000FF"/>
      <w:lang w:val="en-US"/>
    </w:rPr>
  </w:style>
  <w:style w:type="character" w:customStyle="1" w:styleId="Hyperlink3">
    <w:name w:val="Hyperlink.3"/>
    <w:basedOn w:val="None"/>
    <w:rPr>
      <w:rFonts w:ascii="Palatino" w:eastAsia="Palatino" w:hAnsi="Palatino" w:cs="Palatino"/>
      <w:color w:val="0000FF"/>
      <w:sz w:val="24"/>
      <w:szCs w:val="24"/>
      <w:u w:val="single" w:color="0000FF"/>
      <w:lang w:val="fr-FR"/>
    </w:rPr>
  </w:style>
  <w:style w:type="numbering" w:customStyle="1" w:styleId="ImportedStyle10">
    <w:name w:val="Imported Style 1.0"/>
    <w:pPr>
      <w:numPr>
        <w:numId w:val="3"/>
      </w:numPr>
    </w:pPr>
  </w:style>
  <w:style w:type="paragraph" w:styleId="Header">
    <w:name w:val="header"/>
    <w:basedOn w:val="Normal"/>
    <w:link w:val="HeaderChar"/>
    <w:uiPriority w:val="99"/>
    <w:unhideWhenUsed/>
    <w:rsid w:val="00220C63"/>
    <w:pPr>
      <w:tabs>
        <w:tab w:val="center" w:pos="4680"/>
        <w:tab w:val="right" w:pos="9360"/>
      </w:tabs>
    </w:pPr>
  </w:style>
  <w:style w:type="character" w:customStyle="1" w:styleId="HeaderChar">
    <w:name w:val="Header Char"/>
    <w:basedOn w:val="DefaultParagraphFont"/>
    <w:link w:val="Header"/>
    <w:uiPriority w:val="99"/>
    <w:rsid w:val="00220C63"/>
    <w:rPr>
      <w:sz w:val="24"/>
      <w:szCs w:val="24"/>
    </w:rPr>
  </w:style>
  <w:style w:type="paragraph" w:styleId="Footer">
    <w:name w:val="footer"/>
    <w:basedOn w:val="Normal"/>
    <w:link w:val="FooterChar"/>
    <w:uiPriority w:val="99"/>
    <w:unhideWhenUsed/>
    <w:rsid w:val="00220C63"/>
    <w:pPr>
      <w:tabs>
        <w:tab w:val="center" w:pos="4680"/>
        <w:tab w:val="right" w:pos="9360"/>
      </w:tabs>
    </w:pPr>
  </w:style>
  <w:style w:type="character" w:customStyle="1" w:styleId="FooterChar">
    <w:name w:val="Footer Char"/>
    <w:basedOn w:val="DefaultParagraphFont"/>
    <w:link w:val="Footer"/>
    <w:uiPriority w:val="99"/>
    <w:rsid w:val="00220C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ristina.schlesier@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educationjustice.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chibh2@illinois.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ristina.schlesier@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chibh2@illinois.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Ginsburg</cp:lastModifiedBy>
  <cp:revision>2</cp:revision>
  <dcterms:created xsi:type="dcterms:W3CDTF">2020-08-28T18:54:00Z</dcterms:created>
  <dcterms:modified xsi:type="dcterms:W3CDTF">2020-08-28T18:54:00Z</dcterms:modified>
</cp:coreProperties>
</file>